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0905" cy="120015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40" cy="1199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05pt;height:94.4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24 декабря 2019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100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>
        <w:rPr/>
        <w:t xml:space="preserve"> </w:t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 проекту </w:t>
      </w:r>
      <w:bookmarkStart w:id="0" w:name="__DdeLink__92_106760369"/>
      <w:r>
        <w:rPr>
          <w:b/>
          <w:bCs/>
          <w:sz w:val="24"/>
          <w:szCs w:val="24"/>
        </w:rPr>
        <w:t xml:space="preserve"> Правил землепользования и застройки Ковылкинского сельского поселения, Тацинского района Ростовской области.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bookmarkEnd w:id="0"/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23 декабря 2019 год                                                                             х. Ковылкин                                                                            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 проведения публичных слушаний – 23 декабря 2019 года , 16 часов.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- Администрация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публичных слушаний - «Проект  Правил землепользования и застройки Ковылкинского сельского поселения» 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зарегистрированных участников публичных слушаний – 12 человек.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Лачугина Т.В. - </w:t>
      </w:r>
      <w:bookmarkStart w:id="1" w:name="__DdeLink__615_2199168412"/>
      <w:r>
        <w:rPr>
          <w:sz w:val="24"/>
          <w:szCs w:val="24"/>
        </w:rPr>
        <w:t>Председатель комиссии, Глава Администрации Ковылкинского сельского поселения</w:t>
      </w:r>
      <w:bookmarkEnd w:id="1"/>
      <w:r>
        <w:rPr>
          <w:sz w:val="24"/>
          <w:szCs w:val="24"/>
        </w:rPr>
        <w:t>;</w:t>
      </w:r>
    </w:p>
    <w:p>
      <w:pPr>
        <w:pStyle w:val="Normal"/>
        <w:spacing w:lineRule="auto" w:line="240" w:beforeAutospacing="1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</w:t>
      </w:r>
    </w:p>
    <w:p>
      <w:pPr>
        <w:pStyle w:val="Normal"/>
        <w:spacing w:lineRule="auto" w:line="240" w:beforeAutospacing="1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Секретарь:  Коломыйцева И.С. - депутат Собрания депутатов Ковылкинского сельского поселения.</w:t>
      </w:r>
    </w:p>
    <w:p>
      <w:pPr>
        <w:pStyle w:val="Normal"/>
        <w:spacing w:lineRule="auto" w:line="240" w:before="100" w:after="100"/>
        <w:contextualSpacing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Члены комиссии: 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lineRule="auto" w:line="240" w:before="100" w:after="1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Морза О.С. –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Повестка:</w:t>
      </w:r>
    </w:p>
    <w:p>
      <w:pPr>
        <w:pStyle w:val="Normal"/>
        <w:spacing w:lineRule="atLeast" w:line="100" w:before="0" w:after="0"/>
        <w:ind w:left="383" w:firstLine="14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0" w:firstLine="142"/>
        <w:rPr>
          <w:sz w:val="24"/>
          <w:szCs w:val="24"/>
        </w:rPr>
      </w:pPr>
      <w:r>
        <w:rPr>
          <w:sz w:val="24"/>
          <w:szCs w:val="24"/>
        </w:rPr>
        <w:t>Доклад  председателя комиссии по процедуре  проведения публичных слушаний.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0" w:firstLine="142"/>
        <w:rPr>
          <w:sz w:val="24"/>
          <w:szCs w:val="24"/>
        </w:rPr>
      </w:pPr>
      <w:r>
        <w:rPr>
          <w:sz w:val="24"/>
          <w:szCs w:val="24"/>
        </w:rPr>
        <w:t>Обсуждение проекта  Правил землепользования и застройки Ковылкинского сельского поселения.</w:t>
      </w:r>
    </w:p>
    <w:p>
      <w:pPr>
        <w:pStyle w:val="Normal"/>
        <w:spacing w:lineRule="atLeast" w:line="100" w:before="0" w:after="0"/>
        <w:ind w:left="142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>
      <w:pPr>
        <w:pStyle w:val="Normal"/>
        <w:spacing w:lineRule="atLeast" w:line="100" w:before="0"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 Лачугина Т.В. – председатель комиссии, Глава Администрации Ковылкинского сельского поселения о соблюдении установленных процедур  по о проведении публичных слушаний, опубликованию информации  о проведении публичных слушаний, о разработке проекта  Правил землепользования и застройки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опубликована в информационном  бюллетене Ковылкинского сельского поселения №92 от 21.11.2019 года и размещена на официальном сайте </w:t>
      </w:r>
      <w:r>
        <w:rPr>
          <w:sz w:val="24"/>
          <w:szCs w:val="24"/>
        </w:rPr>
        <w:t>http://kovylkinskoe-sp.ru/</w:t>
      </w:r>
      <w:r>
        <w:rPr>
          <w:color w:val="000000"/>
          <w:sz w:val="24"/>
          <w:szCs w:val="24"/>
        </w:rPr>
        <w:t xml:space="preserve">  Администрации поселения в сети «Интернет».   </w:t>
      </w:r>
    </w:p>
    <w:p>
      <w:pPr>
        <w:pStyle w:val="Normal"/>
        <w:spacing w:lineRule="auto" w:line="240" w:before="0" w:after="0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</w:t>
      </w:r>
      <w:r>
        <w:rPr>
          <w:rFonts w:cs="Times New Roman"/>
          <w:color w:val="000000"/>
          <w:sz w:val="24"/>
          <w:szCs w:val="24"/>
        </w:rPr>
        <w:t>ия от 21.11.2019 года № 64 «О внесении изменений в постановление №63 от 17 ноября 2015 года  «О Комиссии по землепользованию и застройке»».</w:t>
      </w:r>
    </w:p>
    <w:p>
      <w:pPr>
        <w:pStyle w:val="Normal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Со дня опубликования материалов по проекту Правил землепользования и застройки до дня проведения публичных слушаний замечаний и предложений в письменном виде не поступало.</w:t>
      </w:r>
    </w:p>
    <w:p>
      <w:pPr>
        <w:pStyle w:val="Normal"/>
        <w:spacing w:lineRule="atLeast" w:line="100" w:before="0" w:after="0"/>
        <w:ind w:left="360" w:hanging="0"/>
        <w:jc w:val="both"/>
        <w:rPr>
          <w:sz w:val="24"/>
          <w:szCs w:val="24"/>
        </w:rPr>
      </w:pPr>
      <w:bookmarkStart w:id="2" w:name="__DdeLink__229_1721632519"/>
      <w:bookmarkEnd w:id="2"/>
      <w:r>
        <w:rPr>
          <w:sz w:val="24"/>
          <w:szCs w:val="24"/>
        </w:rPr>
        <w:t>2.Кульчугаева В.Н.</w:t>
      </w:r>
      <w:r>
        <w:rPr>
          <w:rFonts w:cs="Times New Roman"/>
          <w:b/>
          <w:bCs/>
          <w:sz w:val="24"/>
          <w:szCs w:val="24"/>
        </w:rPr>
        <w:t xml:space="preserve"> -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член комиссии, которая  внесла предложения о внесении изменений в графические материалы  Правил землепользования и застройки Ковылкинского сельского поселения Тацинского района Ростовской области.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Цель  рассматриваемого проекта - приведение текстовых материалов правил землепользования и застройки  сельского поселения (далее – ПЗЗ) в соответствие с требованиями  Градостроительного кодекса РФ, земельного кодекса РФ,  внесение сведений  о границах территориальных зон,  в Единый государственный реестр недвижимости в соответствии с требованиями земельного, градостроительного, регионального и иного специального законодательства Российской Федерации.</w:t>
      </w:r>
    </w:p>
    <w:p>
      <w:pPr>
        <w:pStyle w:val="Normal"/>
        <w:spacing w:lineRule="atLeast" w:line="100" w:before="0" w:after="0"/>
        <w:ind w:left="360" w:hanging="0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</w:t>
      </w:r>
      <w:r>
        <w:rPr>
          <w:rFonts w:cs="Times New Roman"/>
          <w:bCs/>
          <w:sz w:val="24"/>
          <w:szCs w:val="24"/>
        </w:rPr>
        <w:t>В соответствии с целями проекта  Правил землепользования и застройки Ковылкинского сельского поселения Тацинского района Ростовской области   внести  следующие изменения в графические материалы карты градостроительного зонирования с особыми условиями зонирования территории Ковылкинского сельского поселения М1:5000, М1:25000:</w:t>
      </w:r>
    </w:p>
    <w:p>
      <w:pPr>
        <w:pStyle w:val="Normal"/>
        <w:spacing w:lineRule="atLeast" w:line="100" w:before="0" w:after="0"/>
        <w:ind w:left="0" w:right="0" w:firstLine="426"/>
        <w:jc w:val="both"/>
        <w:rPr>
          <w:sz w:val="24"/>
          <w:szCs w:val="24"/>
        </w:rPr>
      </w:pPr>
      <w:bookmarkStart w:id="3" w:name="__DdeLink__229_17216325191"/>
      <w:bookmarkEnd w:id="3"/>
      <w:r>
        <w:rPr>
          <w:b w:val="false"/>
          <w:bCs w:val="false"/>
          <w:sz w:val="24"/>
          <w:szCs w:val="24"/>
        </w:rPr>
        <w:t xml:space="preserve">1.Изменить границы населенного пункта в западной части хутора Бабовня с целью исключения наложения границ населенного пункта на полосу отвода железной дороги.  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2.Изменить территориальные зоны  с «СН» (зона специального назначения), на «СХ-3» (Зона сельскохозяйственного использования):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          </w:t>
      </w:r>
      <w:r>
        <w:rPr>
          <w:b w:val="false"/>
          <w:bCs w:val="false"/>
          <w:color w:val="000000"/>
          <w:sz w:val="24"/>
          <w:szCs w:val="24"/>
        </w:rPr>
        <w:t>на запроектированные два полигона ТБО, расположенных: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b w:val="false"/>
          <w:bCs w:val="false"/>
          <w:sz w:val="24"/>
          <w:szCs w:val="24"/>
        </w:rPr>
        <w:t>- в 1,22 км на юго-запад от х.Ковылкин  площадью 0,32 г</w:t>
      </w:r>
      <w:r>
        <w:rPr>
          <w:sz w:val="24"/>
          <w:szCs w:val="24"/>
        </w:rPr>
        <w:t xml:space="preserve">а.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1,4 км на юг от х.Луговой площадью 0,44 га.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- 2 скотомогильника площадью 0,06 га каждый, расположенные рядом с планируемыми полигонами ТБО (на юго-западе от х.Ковылкин и на юге от х.Луговой).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- четырех земельных участков отведенных для  размещения объектов коммунального хозяйства (мест размещения ТБО):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 севере от х. Ковылкин – площадь -10000 м2,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кадастровый №61:38:0600010:418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 юго-востоке х. Бабовня – площадь – 2500 м2,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кадастровый №61:38:0600010419;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 северо - востоке от х. Коминтерн – площадь - 2500 м2,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кадастровый № 61:38:0600007:546;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 севере от х. Луговой – площадь - 5000 м2,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кадастровый №61:38:0600007:545.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-227" w:right="0" w:hanging="0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cs="Times New Roman"/>
          <w:b/>
          <w:bCs/>
          <w:sz w:val="24"/>
          <w:szCs w:val="24"/>
        </w:rPr>
        <w:t>Выступили: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 </w:t>
      </w:r>
      <w:r>
        <w:rPr>
          <w:rFonts w:cs="Times New Roman"/>
          <w:b w:val="false"/>
          <w:bCs w:val="false"/>
          <w:sz w:val="24"/>
          <w:szCs w:val="24"/>
        </w:rPr>
        <w:t xml:space="preserve"> Щепило А.Ф.</w:t>
      </w:r>
      <w:r>
        <w:rPr>
          <w:rFonts w:cs="Times New Roman"/>
          <w:b/>
          <w:sz w:val="24"/>
          <w:szCs w:val="24"/>
        </w:rPr>
        <w:t xml:space="preserve"> - </w:t>
      </w:r>
      <w:r>
        <w:rPr>
          <w:rFonts w:cs="Times New Roman"/>
          <w:b w:val="false"/>
          <w:bCs w:val="false"/>
          <w:sz w:val="24"/>
          <w:szCs w:val="24"/>
        </w:rPr>
        <w:t xml:space="preserve">председатель депутатской комиссии  Собрания депутатов Ковылкинского сельского поселения по сельскому хозяйству, промышленности и экологии </w:t>
      </w:r>
      <w:r>
        <w:rPr>
          <w:rFonts w:cs="Times New Roman"/>
          <w:sz w:val="24"/>
          <w:szCs w:val="24"/>
        </w:rPr>
        <w:t>выступил с предложением поддержать инициативу об утверждении проекта решения Собрания депутатов Ковылкинского сельского поселения 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  Муравейко Алексей Антонович- депутат Собрания депутатов Ковылкинского сельского поселения: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1.поддержал  поступившее предложение об утверждении проекта решения Собрания депутатов Ковылкинского сельского поселения 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spacing w:lineRule="auto" w:line="240" w:before="0" w:after="0"/>
        <w:ind w:left="-283" w:righ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2. предложил комиссии по землепользованию и застройки Ковылкинского сельского поселения обеспечить внесение изменений  в проект   Правил землепользования и застройки Ковылкинского сельского поселения Тацинского района Ростовской области, предоставить указанный проект Главе Администрации Ковылкинского сельского поселения.</w:t>
      </w:r>
    </w:p>
    <w:p>
      <w:pPr>
        <w:pStyle w:val="Style27"/>
        <w:spacing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Настоящий протокол подлежит опубликованию в установленном порядке. </w:t>
      </w:r>
    </w:p>
    <w:p>
      <w:pPr>
        <w:pStyle w:val="Normal"/>
        <w:spacing w:lineRule="auto" w:line="240" w:before="0" w:after="0"/>
        <w:ind w:left="-170" w:righ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Со дня опубликования материалов по проекту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</w:rPr>
        <w:t xml:space="preserve">решения Собрания депутатов Ковылкинского  сельского поселения  «Об утверждении Правил землепользования и застройки Ковылкинского сельского поселения Тацинского района Ростовской области» до  дня проведения публичных слушаний замечаний и предложений в письменном виде не поступало.     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обсуждения решили: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Одобрить проект Правил землепользования и застройки Ковылкинского сельского поселения </w:t>
      </w:r>
      <w:r>
        <w:rPr>
          <w:rFonts w:cs="Times New Roman"/>
          <w:color w:val="000000"/>
          <w:sz w:val="24"/>
          <w:szCs w:val="24"/>
        </w:rPr>
        <w:t xml:space="preserve">и утвердить Решением Собрания депутатов Ковылкинского сельского поселения.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 Вынести заключение о результате публичных слушаний.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 Разместить протокол публичных слушаний на официальном сайте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Голосовали: «за» - единогласно, «против» - нет, «воздержались» - нет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426" w:leader="none"/>
          <w:tab w:val="left" w:pos="709" w:leader="none"/>
        </w:tabs>
        <w:spacing w:before="0" w:after="0"/>
        <w:ind w:left="709" w:hanging="0"/>
        <w:jc w:val="both"/>
        <w:rPr>
          <w:sz w:val="24"/>
          <w:szCs w:val="24"/>
        </w:rPr>
      </w:pPr>
      <w:bookmarkStart w:id="4" w:name="__DdeLink__111_813061887"/>
      <w:bookmarkEnd w:id="4"/>
      <w:r>
        <w:rPr>
          <w:color w:val="00000A"/>
          <w:sz w:val="24"/>
          <w:szCs w:val="24"/>
        </w:rPr>
        <w:t>Во время проведения публичных слушаний замечаний и других предложений в письменном виде не поступало.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9" w:leader="none"/>
          <w:tab w:val="left" w:pos="5310" w:leader="none"/>
        </w:tabs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  <w:tab/>
        <w:t xml:space="preserve">Т.В.Лачугина </w:t>
      </w:r>
    </w:p>
    <w:p>
      <w:pPr>
        <w:pStyle w:val="Normal"/>
        <w:tabs>
          <w:tab w:val="left" w:pos="709" w:leader="none"/>
          <w:tab w:val="left" w:pos="5310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Секретарь</w:t>
        <w:tab/>
        <w:t xml:space="preserve">И.С.Коломыйцева </w:t>
      </w:r>
    </w:p>
    <w:p>
      <w:pPr>
        <w:pStyle w:val="Normal"/>
        <w:suppressAutoHyphens w:val="tru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-5715</wp:posOffset>
                </wp:positionH>
                <wp:positionV relativeFrom="paragraph">
                  <wp:posOffset>73660</wp:posOffset>
                </wp:positionV>
                <wp:extent cx="6047105" cy="1016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560" cy="68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5.6pt" to="475.55pt,6.1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4"/>
          <w:szCs w:val="24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4"/>
          <w:szCs w:val="24"/>
          <w:lang w:val="ru-RU" w:eastAsia="ar-SA"/>
        </w:rPr>
        <w:t>Тираж 10 экз. регистрационный № 100 от 24.12.2019 года.</w:t>
      </w:r>
      <w:r>
        <w:rPr>
          <w:sz w:val="24"/>
          <w:szCs w:val="24"/>
          <w:lang w:val="ru-RU" w:eastAsia="ar-SA"/>
        </w:rPr>
        <w:t xml:space="preserve">   </w:t>
      </w:r>
      <w:r>
        <w:rPr>
          <w:bCs/>
          <w:sz w:val="24"/>
          <w:szCs w:val="24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LibreOffice/5.3.3.2$Windows_X86_64 LibreOffice_project/3d9a8b4b4e538a85e0782bd6c2d430bafe583448</Application>
  <Pages>3</Pages>
  <Words>853</Words>
  <Characters>6507</Characters>
  <CharactersWithSpaces>7724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2020-01-14T09:43:18Z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