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b/>
          <w:b/>
          <w:bCs/>
          <w:sz w:val="28"/>
          <w:szCs w:val="24"/>
        </w:rPr>
      </w:pPr>
      <w:r>
        <w:rPr>
          <w:rFonts w:ascii="Times New Roman" w:hAnsi="Times New Roman"/>
          <w:b/>
          <w:bCs/>
          <w:sz w:val="28"/>
          <w:szCs w:val="24"/>
        </w:rPr>
        <w:t xml:space="preserve">                   </w:t>
      </w:r>
      <w:r>
        <w:rPr>
          <w:rFonts w:ascii="Times New Roman" w:hAnsi="Times New Roman"/>
          <w:b/>
          <w:sz w:val="24"/>
          <w:szCs w:val="24"/>
        </w:rPr>
        <w:t>ПРОЕКТ</w:t>
      </w:r>
      <w:r>
        <w:rPr>
          <w:rFonts w:ascii="Times New Roman" w:hAnsi="Times New Roman"/>
          <w:b/>
          <w:bCs/>
          <w:sz w:val="28"/>
          <w:szCs w:val="24"/>
        </w:rPr>
        <w:t xml:space="preserve"> </w:t>
      </w:r>
    </w:p>
    <w:p>
      <w:pPr>
        <w:pStyle w:val="Normal"/>
        <w:keepNext/>
        <w:numPr>
          <w:ilvl w:val="0"/>
          <w:numId w:val="0"/>
        </w:numPr>
        <w:spacing w:lineRule="auto" w:line="240" w:before="0" w:after="0"/>
        <w:jc w:val="center"/>
        <w:outlineLvl w:val="1"/>
        <w:rPr>
          <w:rFonts w:ascii="Times New Roman" w:hAnsi="Times New Roman"/>
          <w:b/>
          <w:b/>
          <w:bCs/>
          <w:sz w:val="28"/>
          <w:szCs w:val="24"/>
        </w:rPr>
      </w:pPr>
      <w:r>
        <w:rPr>
          <w:rFonts w:ascii="Times New Roman" w:hAnsi="Times New Roman"/>
          <w:b/>
          <w:bCs/>
          <w:sz w:val="28"/>
          <w:szCs w:val="24"/>
        </w:rPr>
      </w:r>
    </w:p>
    <w:p>
      <w:pPr>
        <w:pStyle w:val="Normal"/>
        <w:keepNext/>
        <w:numPr>
          <w:ilvl w:val="0"/>
          <w:numId w:val="0"/>
        </w:numPr>
        <w:spacing w:lineRule="auto" w:line="240" w:before="0" w:after="0"/>
        <w:jc w:val="center"/>
        <w:outlineLvl w:val="1"/>
        <w:rPr/>
      </w:pPr>
      <w:r>
        <w:rPr>
          <w:rFonts w:ascii="Times New Roman" w:hAnsi="Times New Roman"/>
          <w:b/>
          <w:bCs/>
          <w:sz w:val="28"/>
        </w:rPr>
        <w:t>Российская Федерация</w:t>
      </w:r>
    </w:p>
    <w:p>
      <w:pPr>
        <w:pStyle w:val="Normal"/>
        <w:keepNext/>
        <w:numPr>
          <w:ilvl w:val="0"/>
          <w:numId w:val="0"/>
        </w:numPr>
        <w:spacing w:lineRule="auto" w:line="240" w:before="0" w:after="0"/>
        <w:jc w:val="center"/>
        <w:outlineLvl w:val="6"/>
        <w:rPr/>
      </w:pPr>
      <w:r>
        <w:rPr>
          <w:rFonts w:ascii="Times New Roman" w:hAnsi="Times New Roman"/>
          <w:b/>
          <w:bCs/>
          <w:sz w:val="28"/>
          <w:szCs w:val="28"/>
        </w:rPr>
        <w:t xml:space="preserve">Ростовская область, </w:t>
      </w:r>
    </w:p>
    <w:p>
      <w:pPr>
        <w:pStyle w:val="Normal"/>
        <w:numPr>
          <w:ilvl w:val="0"/>
          <w:numId w:val="0"/>
        </w:numPr>
        <w:spacing w:lineRule="auto" w:line="240" w:before="0" w:after="0"/>
        <w:jc w:val="center"/>
        <w:outlineLvl w:val="6"/>
        <w:rPr/>
      </w:pPr>
      <w:r>
        <w:rPr>
          <w:rFonts w:ascii="Times New Roman" w:hAnsi="Times New Roman"/>
          <w:b/>
          <w:bCs/>
          <w:sz w:val="28"/>
          <w:szCs w:val="28"/>
        </w:rPr>
        <w:t>Тацинский район</w:t>
      </w:r>
    </w:p>
    <w:p>
      <w:pPr>
        <w:pStyle w:val="Normal"/>
        <w:spacing w:lineRule="auto" w:line="240" w:before="0" w:after="0"/>
        <w:jc w:val="center"/>
        <w:rPr/>
      </w:pPr>
      <w:r>
        <w:rPr>
          <w:rFonts w:eastAsia="Times New Roman" w:cs="Times New Roman" w:ascii="Times New Roman" w:hAnsi="Times New Roman"/>
          <w:b/>
          <w:sz w:val="20"/>
          <w:szCs w:val="28"/>
        </w:rPr>
        <w:t>МУНИЦИПАЛЬНОЕ ОБРАЗОВАНИЕ «КОВЫЛКИНСКОЕ СЕЛЬСКОЕ ПОСЕЛЕНИЕ»</w:t>
      </w:r>
    </w:p>
    <w:p>
      <w:pPr>
        <w:pStyle w:val="Normal"/>
        <w:keepNext/>
        <w:numPr>
          <w:ilvl w:val="0"/>
          <w:numId w:val="0"/>
        </w:numPr>
        <w:pBdr>
          <w:bottom w:val="single" w:sz="12" w:space="1" w:color="00000A"/>
        </w:pBdr>
        <w:spacing w:lineRule="atLeast" w:line="240" w:before="0" w:after="0"/>
        <w:ind w:firstLine="709"/>
        <w:jc w:val="center"/>
        <w:outlineLvl w:val="1"/>
        <w:rPr/>
      </w:pPr>
      <w:r>
        <w:rPr>
          <w:rFonts w:eastAsia="Times New Roman" w:cs="Times New Roman" w:ascii="Times New Roman" w:hAnsi="Times New Roman"/>
          <w:b/>
          <w:bCs/>
          <w:sz w:val="28"/>
          <w:szCs w:val="28"/>
          <w:lang w:eastAsia="en-US"/>
        </w:rPr>
        <w:t>АДМИНИСТРАЦИЯ КОВЫЛКИНСКОГО  СЕЛЬСКОГО  ПОСЕЛЕНИЯ</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jc w:val="center"/>
        <w:rPr>
          <w:rStyle w:val="21"/>
          <w:rFonts w:ascii="Times New Roman" w:hAnsi="Times New Roman"/>
        </w:rPr>
      </w:pPr>
      <w:r>
        <w:rPr>
          <w:rStyle w:val="21"/>
          <w:rFonts w:ascii="Times New Roman" w:hAnsi="Times New Roman"/>
        </w:rPr>
        <w:t>ПОСТАНОВЛЕНИЕ</w:t>
      </w:r>
    </w:p>
    <w:p>
      <w:pPr>
        <w:pStyle w:val="Normal"/>
        <w:spacing w:lineRule="auto" w:line="240" w:before="0" w:after="0"/>
        <w:jc w:val="center"/>
        <w:rPr/>
      </w:pPr>
      <w:r>
        <w:rPr>
          <w:rStyle w:val="Style10"/>
          <w:b/>
          <w:sz w:val="28"/>
          <w:szCs w:val="28"/>
        </w:rPr>
        <w:t xml:space="preserve"> </w:t>
      </w:r>
      <w:r>
        <w:rPr>
          <w:rStyle w:val="Style10"/>
          <w:b/>
          <w:sz w:val="28"/>
          <w:szCs w:val="28"/>
        </w:rPr>
        <w:t>00.00.2022 год</w:t>
      </w:r>
      <w:r>
        <w:rPr>
          <w:rStyle w:val="Style10"/>
          <w:b/>
          <w:bCs/>
          <w:sz w:val="28"/>
          <w:szCs w:val="28"/>
        </w:rPr>
        <w:t xml:space="preserve">  </w:t>
      </w:r>
      <w:r>
        <w:rPr>
          <w:rStyle w:val="Style10"/>
          <w:b/>
          <w:sz w:val="28"/>
          <w:szCs w:val="28"/>
        </w:rPr>
        <w:tab/>
        <w:t xml:space="preserve">                                </w:t>
      </w:r>
      <w:r>
        <w:rPr>
          <w:rStyle w:val="21"/>
          <w:rFonts w:ascii="Times New Roman" w:hAnsi="Times New Roman"/>
          <w:bCs w:val="false"/>
          <w:sz w:val="28"/>
          <w:szCs w:val="28"/>
        </w:rPr>
        <w:t>№ _</w:t>
      </w:r>
      <w:r>
        <w:rPr>
          <w:rStyle w:val="21"/>
          <w:rFonts w:ascii="Times New Roman" w:hAnsi="Times New Roman"/>
          <w:b w:val="false"/>
          <w:bCs w:val="false"/>
          <w:sz w:val="28"/>
          <w:szCs w:val="28"/>
        </w:rPr>
        <w:t>___</w:t>
      </w:r>
      <w:r>
        <w:rPr>
          <w:rStyle w:val="Style10"/>
          <w:b/>
          <w:sz w:val="28"/>
          <w:szCs w:val="28"/>
        </w:rPr>
        <w:t xml:space="preserve">                               </w:t>
      </w:r>
      <w:r>
        <w:rPr>
          <w:rFonts w:ascii="Times New Roman" w:hAnsi="Times New Roman"/>
          <w:b/>
          <w:sz w:val="28"/>
          <w:szCs w:val="28"/>
        </w:rPr>
        <w:t>х. Ковылкин</w:t>
      </w:r>
      <w:r>
        <w:rPr>
          <w:rStyle w:val="Style10"/>
          <w:b/>
          <w:sz w:val="28"/>
          <w:szCs w:val="28"/>
        </w:rPr>
        <w:t xml:space="preserve"> </w:t>
      </w:r>
    </w:p>
    <w:p>
      <w:pPr>
        <w:pStyle w:val="Normal"/>
        <w:suppressAutoHyphens w:val="true"/>
        <w:spacing w:lineRule="auto" w:line="240" w:before="0" w:after="0"/>
        <w:rPr>
          <w:rFonts w:ascii="Times New Roman" w:hAnsi="Times New Roman"/>
          <w:b/>
          <w:b/>
          <w:bCs/>
          <w:color w:val="000000"/>
          <w:sz w:val="28"/>
          <w:szCs w:val="28"/>
          <w:lang w:eastAsia="ar-SA"/>
        </w:rPr>
      </w:pPr>
      <w:r>
        <w:rPr>
          <w:rFonts w:ascii="Times New Roman" w:hAnsi="Times New Roman"/>
          <w:b/>
          <w:bCs/>
          <w:color w:val="000000"/>
          <w:sz w:val="28"/>
          <w:szCs w:val="28"/>
          <w:lang w:eastAsia="ar-SA"/>
        </w:rPr>
      </w:r>
    </w:p>
    <w:p>
      <w:pPr>
        <w:pStyle w:val="Normal"/>
        <w:tabs>
          <w:tab w:val="left" w:pos="5103" w:leader="none"/>
          <w:tab w:val="left" w:pos="6237" w:leader="none"/>
        </w:tabs>
        <w:suppressAutoHyphens w:val="true"/>
        <w:spacing w:lineRule="auto" w:line="240" w:before="0" w:after="0"/>
        <w:ind w:right="3968" w:hanging="0"/>
        <w:jc w:val="both"/>
        <w:rPr>
          <w:rFonts w:ascii="Times New Roman" w:hAnsi="Times New Roman"/>
          <w:bCs/>
          <w:sz w:val="28"/>
          <w:lang w:eastAsia="ar-SA"/>
        </w:rPr>
      </w:pPr>
      <w:r>
        <w:rPr>
          <w:rFonts w:ascii="Times New Roman" w:hAnsi="Times New Roman"/>
          <w:bCs/>
          <w:sz w:val="28"/>
          <w:lang w:eastAsia="ar-SA"/>
        </w:rPr>
        <w:t>Об утверждении административного регламента предоставления муниципальной услуги «Предоставление муниципального имущества                (за исключением земельных участков) в аренду без проведения торгов»</w:t>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120"/>
        <w:jc w:val="both"/>
        <w:rPr>
          <w:rFonts w:ascii="Times New Roman" w:hAnsi="Times New Roman"/>
          <w:sz w:val="28"/>
          <w:szCs w:val="28"/>
        </w:rPr>
      </w:pPr>
      <w:r>
        <w:rPr>
          <w:rFonts w:ascii="Times New Roman" w:hAnsi="Times New Roman"/>
          <w:sz w:val="28"/>
          <w:szCs w:val="28"/>
          <w:lang w:eastAsia="ar-SA"/>
        </w:rPr>
        <w:tab/>
      </w:r>
      <w:r>
        <w:rPr>
          <w:rFonts w:cs="Arial" w:ascii="Times New Roman" w:hAnsi="Times New Roman"/>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xml:space="preserve">, руководствуясь Уставом </w:t>
      </w:r>
      <w:bookmarkStart w:id="0" w:name="_Hlk107308157"/>
      <w:r>
        <w:rPr>
          <w:rFonts w:ascii="Times New Roman" w:hAnsi="Times New Roman"/>
          <w:sz w:val="28"/>
          <w:szCs w:val="28"/>
        </w:rPr>
        <w:t xml:space="preserve">муниципального образования </w:t>
      </w:r>
      <w:bookmarkStart w:id="1" w:name="_Hlk94089191"/>
      <w:bookmarkStart w:id="2" w:name="_Hlk94090791"/>
      <w:bookmarkEnd w:id="0"/>
      <w:bookmarkEnd w:id="1"/>
      <w:bookmarkEnd w:id="2"/>
      <w:r>
        <w:rPr>
          <w:rFonts w:ascii="Times New Roman" w:hAnsi="Times New Roman"/>
          <w:sz w:val="28"/>
          <w:szCs w:val="28"/>
        </w:rPr>
        <w:t>«Ковылкинское сельское поселение»,</w:t>
      </w:r>
    </w:p>
    <w:p>
      <w:pPr>
        <w:pStyle w:val="Normal"/>
        <w:suppressAutoHyphens w:val="true"/>
        <w:spacing w:lineRule="auto" w:line="240" w:before="0" w:after="120"/>
        <w:jc w:val="center"/>
        <w:rPr>
          <w:rFonts w:ascii="Times New Roman" w:hAnsi="Times New Roman" w:cs="Arial"/>
          <w:b/>
          <w:b/>
          <w:bCs/>
          <w:sz w:val="28"/>
          <w:szCs w:val="28"/>
          <w:lang w:eastAsia="ar-SA"/>
        </w:rPr>
      </w:pPr>
      <w:r>
        <w:rPr>
          <w:rFonts w:ascii="Times New Roman" w:hAnsi="Times New Roman"/>
          <w:b/>
          <w:bCs/>
          <w:sz w:val="28"/>
          <w:szCs w:val="28"/>
        </w:rPr>
        <w:t>ПОСТАНОВЛЯЮ:</w:t>
      </w:r>
    </w:p>
    <w:p>
      <w:pPr>
        <w:pStyle w:val="Normal"/>
        <w:widowControl w:val="false"/>
        <w:tabs>
          <w:tab w:val="left" w:pos="298" w:leader="none"/>
        </w:tabs>
        <w:spacing w:lineRule="auto" w:line="240" w:before="0" w:after="0"/>
        <w:ind w:left="20" w:right="20" w:firstLine="520"/>
        <w:jc w:val="both"/>
        <w:rPr>
          <w:rStyle w:val="Style14"/>
          <w:rFonts w:ascii="Times New Roman" w:hAnsi="Times New Roman"/>
          <w:color w:val="000000"/>
          <w:sz w:val="28"/>
          <w:szCs w:val="28"/>
        </w:rPr>
      </w:pPr>
      <w:r>
        <w:rPr>
          <w:rStyle w:val="Style14"/>
          <w:rFonts w:ascii="Times New Roman" w:hAnsi="Times New Roman"/>
          <w:color w:val="000000"/>
          <w:sz w:val="28"/>
          <w:szCs w:val="28"/>
        </w:rPr>
        <w:t>1. Утвердить прилагаемый Административный регламент предо</w:t>
      </w:r>
      <w:bookmarkStart w:id="3" w:name="_Hlk94093005"/>
      <w:r>
        <w:rPr>
          <w:rStyle w:val="Style14"/>
          <w:rFonts w:ascii="Times New Roman" w:hAnsi="Times New Roman"/>
          <w:color w:val="000000"/>
          <w:sz w:val="28"/>
          <w:szCs w:val="28"/>
        </w:rPr>
        <w:t>ставления муниципальной услуги «</w:t>
      </w:r>
      <w:r>
        <w:rPr>
          <w:rFonts w:ascii="Times New Roman" w:hAnsi="Times New Roman"/>
          <w:bCs/>
          <w:color w:val="000000"/>
          <w:sz w:val="28"/>
          <w:szCs w:val="28"/>
        </w:rPr>
        <w:t>Предоставление муниципального имущества (за исключением земельных участков) в аренду без проведения торгов</w:t>
      </w:r>
      <w:bookmarkEnd w:id="3"/>
      <w:r>
        <w:rPr>
          <w:rStyle w:val="Style14"/>
          <w:rFonts w:ascii="Times New Roman" w:hAnsi="Times New Roman"/>
          <w:color w:val="000000"/>
          <w:sz w:val="28"/>
          <w:szCs w:val="28"/>
        </w:rPr>
        <w:t>».</w:t>
      </w:r>
    </w:p>
    <w:p>
      <w:pPr>
        <w:pStyle w:val="Normal"/>
        <w:widowControl w:val="false"/>
        <w:tabs>
          <w:tab w:val="left" w:pos="298" w:leader="none"/>
        </w:tabs>
        <w:spacing w:lineRule="auto" w:line="240" w:before="0" w:after="0"/>
        <w:ind w:left="20" w:right="20" w:firstLine="520"/>
        <w:jc w:val="both"/>
        <w:rPr/>
      </w:pPr>
      <w:r>
        <w:rPr>
          <w:rFonts w:ascii="Times New Roman" w:hAnsi="Times New Roman"/>
          <w:sz w:val="28"/>
          <w:szCs w:val="28"/>
          <w:shd w:fill="FFFFFF" w:val="clear"/>
        </w:rPr>
        <w:t>2. Признать утратившим силу постановлени</w:t>
      </w:r>
      <w:r>
        <w:rPr>
          <w:rFonts w:ascii="Times New Roman" w:hAnsi="Times New Roman"/>
          <w:sz w:val="28"/>
          <w:szCs w:val="28"/>
          <w:shd w:fill="FFFFFF" w:val="clear"/>
        </w:rPr>
        <w:t>е</w:t>
      </w:r>
      <w:r>
        <w:rPr>
          <w:rFonts w:ascii="Times New Roman" w:hAnsi="Times New Roman"/>
          <w:sz w:val="28"/>
          <w:szCs w:val="28"/>
          <w:shd w:fill="FFFFFF" w:val="clear"/>
        </w:rPr>
        <w:t xml:space="preserve"> Администрации Ковылкинского сельского поселения:</w:t>
      </w:r>
    </w:p>
    <w:p>
      <w:pPr>
        <w:pStyle w:val="Normal"/>
        <w:widowControl w:val="false"/>
        <w:tabs>
          <w:tab w:val="left" w:pos="298" w:leader="none"/>
        </w:tabs>
        <w:spacing w:lineRule="auto" w:line="240" w:before="0" w:after="0"/>
        <w:ind w:left="20" w:right="20" w:hanging="0"/>
        <w:jc w:val="both"/>
        <w:rPr/>
      </w:pPr>
      <w:r>
        <w:rPr>
          <w:rFonts w:ascii="Times New Roman" w:hAnsi="Times New Roman"/>
          <w:sz w:val="28"/>
          <w:szCs w:val="28"/>
        </w:rPr>
        <w:t xml:space="preserve">- от </w:t>
      </w:r>
      <w:r>
        <w:rPr>
          <w:rStyle w:val="Style13"/>
          <w:rFonts w:ascii="Times New Roman" w:hAnsi="Times New Roman"/>
          <w:color w:val="000000"/>
          <w:sz w:val="28"/>
          <w:szCs w:val="28"/>
          <w:highlight w:val="white"/>
          <w:u w:val="none"/>
        </w:rPr>
        <w:t xml:space="preserve"> 02.12.2015г. №80 </w:t>
      </w:r>
      <w:r>
        <w:rPr>
          <w:rFonts w:ascii="Times New Roman" w:hAnsi="Times New Roman"/>
          <w:sz w:val="28"/>
          <w:szCs w:val="28"/>
          <w:shd w:fill="FFFFFF" w:val="clear"/>
        </w:rPr>
        <w:t> «</w:t>
      </w:r>
      <w:bookmarkStart w:id="4" w:name="__DdeLink__22182_1529198963"/>
      <w:r>
        <w:rPr>
          <w:rFonts w:ascii="Times New Roman" w:hAnsi="Times New Roman"/>
          <w:sz w:val="28"/>
          <w:szCs w:val="28"/>
          <w:shd w:fill="FFFFFF" w:val="clear"/>
        </w:rPr>
        <w:t>Об утверждении административного регламента предоставления муниципальной услуги «Предоставление муниципального имущества (за исключением земельных участков) в аренду без проведения торгов</w:t>
      </w:r>
      <w:bookmarkEnd w:id="4"/>
      <w:r>
        <w:rPr>
          <w:rFonts w:ascii="Times New Roman" w:hAnsi="Times New Roman"/>
          <w:sz w:val="28"/>
          <w:szCs w:val="28"/>
          <w:shd w:fill="FFFFFF" w:val="clear"/>
        </w:rPr>
        <w:t>»;</w:t>
      </w:r>
    </w:p>
    <w:p>
      <w:pPr>
        <w:pStyle w:val="Normal"/>
        <w:widowControl w:val="false"/>
        <w:tabs>
          <w:tab w:val="left" w:pos="298" w:leader="none"/>
        </w:tabs>
        <w:spacing w:lineRule="auto" w:line="240" w:before="0" w:after="0"/>
        <w:ind w:right="20" w:hanging="0"/>
        <w:jc w:val="both"/>
        <w:rPr/>
      </w:pPr>
      <w:r>
        <w:rPr>
          <w:rFonts w:ascii="Times New Roman" w:hAnsi="Times New Roman"/>
          <w:bCs/>
          <w:sz w:val="28"/>
          <w:szCs w:val="28"/>
        </w:rPr>
        <w:t xml:space="preserve">  </w:t>
      </w:r>
      <w:r>
        <w:rPr>
          <w:rFonts w:ascii="Times New Roman" w:hAnsi="Times New Roman"/>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pPr>
        <w:pStyle w:val="Normal"/>
        <w:widowControl w:val="false"/>
        <w:tabs>
          <w:tab w:val="left" w:pos="298" w:leader="none"/>
        </w:tabs>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t>4. Контроль за исполнением настоящего постановления оставляю за собой.</w:t>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Глава  Администрации </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Ковылкинского  </w:t>
      </w:r>
    </w:p>
    <w:p>
      <w:pPr>
        <w:pStyle w:val="Normal"/>
        <w:spacing w:lineRule="auto" w:line="240" w:before="0" w:after="0"/>
        <w:rPr/>
      </w:pPr>
      <w:r>
        <w:rPr>
          <w:rFonts w:ascii="Times New Roman" w:hAnsi="Times New Roman"/>
          <w:sz w:val="28"/>
          <w:szCs w:val="28"/>
        </w:rPr>
        <w:t>сельского поселения                                                                         Т.В.Лачугина</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tbl>
      <w:tblPr>
        <w:tblW w:w="4705" w:type="dxa"/>
        <w:jc w:val="left"/>
        <w:tblInd w:w="5149" w:type="dxa"/>
        <w:tblBorders/>
        <w:tblCellMar>
          <w:top w:w="0" w:type="dxa"/>
          <w:left w:w="108" w:type="dxa"/>
          <w:bottom w:w="0" w:type="dxa"/>
          <w:right w:w="108" w:type="dxa"/>
        </w:tblCellMar>
        <w:tblLook w:firstRow="1" w:noVBand="0" w:lastRow="1" w:firstColumn="1" w:lastColumn="1" w:noHBand="0" w:val="01e0"/>
      </w:tblPr>
      <w:tblGrid>
        <w:gridCol w:w="4705"/>
      </w:tblGrid>
      <w:tr>
        <w:trPr/>
        <w:tc>
          <w:tcPr>
            <w:tcW w:w="4705" w:type="dxa"/>
            <w:tcBorders/>
            <w:shd w:color="auto" w:fill="auto" w:val="clear"/>
          </w:tcPr>
          <w:p>
            <w:pPr>
              <w:pStyle w:val="Normal"/>
              <w:spacing w:lineRule="auto" w:line="240" w:before="0" w:after="0"/>
              <w:rPr>
                <w:rFonts w:ascii="Times New Roman" w:hAnsi="Times New Roman"/>
                <w:sz w:val="24"/>
                <w:szCs w:val="24"/>
                <w:lang w:eastAsia="en-US"/>
              </w:rPr>
            </w:pPr>
            <w:bookmarkStart w:id="5" w:name="_GoBack"/>
            <w:bookmarkEnd w:id="5"/>
            <w:r>
              <w:rPr>
                <w:rFonts w:ascii="Times New Roman" w:hAnsi="Times New Roman"/>
                <w:sz w:val="24"/>
                <w:szCs w:val="24"/>
                <w:lang w:eastAsia="en-US"/>
              </w:rPr>
              <w:t>Приложение</w:t>
            </w:r>
          </w:p>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t xml:space="preserve">к постановлению Администрации </w:t>
            </w:r>
          </w:p>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t>Ковылкинского сельского поселения                  от __.__.2022г. № ________</w:t>
            </w:r>
          </w:p>
        </w:tc>
      </w:tr>
    </w:tbl>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t>АДМИНИСТРАТИВНЫЙ РЕГЛАМЕНТ</w:t>
        <w:br/>
        <w:t>предоставления муниципальной услуги "</w:t>
      </w:r>
      <w:r>
        <w:rPr>
          <w:rFonts w:ascii="Times New Roman" w:hAnsi="Times New Roman"/>
          <w:bCs/>
          <w:sz w:val="28"/>
          <w:szCs w:val="28"/>
        </w:rPr>
        <w:t>Предоставление муниципального имущества (за исключением земельных участков) в аренду без проведения торгов</w:t>
      </w:r>
      <w:r>
        <w:rPr>
          <w:rFonts w:ascii="Times New Roman" w:hAnsi="Times New Roman"/>
          <w:sz w:val="28"/>
          <w:szCs w:val="28"/>
        </w:rPr>
        <w:t xml:space="preserve">" </w:t>
      </w:r>
    </w:p>
    <w:p>
      <w:pPr>
        <w:pStyle w:val="Normal"/>
        <w:widowControl w:val="false"/>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jc w:val="center"/>
        <w:outlineLvl w:val="0"/>
        <w:rPr>
          <w:rFonts w:ascii="Times New Roman" w:hAnsi="Times New Roman"/>
          <w:b/>
          <w:b/>
          <w:bCs/>
          <w:sz w:val="28"/>
          <w:szCs w:val="28"/>
        </w:rPr>
      </w:pPr>
      <w:r>
        <w:rPr>
          <w:rFonts w:ascii="Times New Roman" w:hAnsi="Times New Roman"/>
          <w:b/>
          <w:bCs/>
          <w:sz w:val="28"/>
          <w:szCs w:val="28"/>
        </w:rPr>
        <w:t>I. Общие положения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 </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Предмет регулирования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lang w:bidi="ru-RU"/>
        </w:rPr>
      </w:pPr>
      <w:bookmarkStart w:id="6" w:name="_Hlk94101541"/>
      <w:r>
        <w:rPr>
          <w:rFonts w:ascii="Times New Roman" w:hAnsi="Times New Roman"/>
          <w:sz w:val="28"/>
          <w:szCs w:val="28"/>
        </w:rPr>
        <w:t xml:space="preserve">1.1. Административный регламент </w:t>
      </w:r>
      <w:bookmarkStart w:id="7" w:name="_Hlk99377303"/>
      <w:r>
        <w:rPr>
          <w:rFonts w:ascii="Times New Roman" w:hAnsi="Times New Roman"/>
          <w:sz w:val="28"/>
          <w:szCs w:val="28"/>
        </w:rPr>
        <w:t>предоставления муниципальной услуги "</w:t>
      </w:r>
      <w:bookmarkStart w:id="8" w:name="_Hlk99368095"/>
      <w:r>
        <w:rPr>
          <w:rFonts w:ascii="Times New Roman" w:hAnsi="Times New Roman"/>
          <w:bCs/>
          <w:sz w:val="28"/>
          <w:lang w:eastAsia="ar-SA"/>
        </w:rPr>
        <w:t>Предоставление муниципального имущества (за исключением земельных участков) в аренду без проведения торгов</w:t>
      </w:r>
      <w:bookmarkEnd w:id="8"/>
      <w:r>
        <w:rPr>
          <w:rFonts w:ascii="Times New Roman" w:hAnsi="Times New Roman"/>
          <w:sz w:val="28"/>
          <w:szCs w:val="28"/>
        </w:rPr>
        <w:t>"</w:t>
      </w:r>
      <w:bookmarkEnd w:id="6"/>
      <w:bookmarkEnd w:id="7"/>
      <w:r>
        <w:rPr>
          <w:rFonts w:ascii="Times New Roman" w:hAnsi="Times New Roman"/>
          <w:sz w:val="28"/>
          <w:szCs w:val="28"/>
        </w:rPr>
        <w:t xml:space="preserve"> (далее – Административный регламент) разработан </w:t>
      </w:r>
      <w:r>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rFonts w:ascii="Times New Roman" w:hAnsi="Times New Roman"/>
          <w:bCs/>
          <w:sz w:val="28"/>
          <w:lang w:eastAsia="ar-SA"/>
        </w:rPr>
        <w:t>Предоставление муниципального имущества (за исключением земельных участков) в аренду без проведения торгов</w:t>
      </w:r>
      <w:r>
        <w:rPr>
          <w:rFonts w:ascii="Times New Roman" w:hAnsi="Times New Roman"/>
          <w:bCs/>
          <w:sz w:val="28"/>
          <w:szCs w:val="28"/>
          <w:lang w:bidi="ru-RU"/>
        </w:rPr>
        <w:t>"</w:t>
      </w:r>
      <w:r>
        <w:rPr>
          <w:rFonts w:ascii="Times New Roman" w:hAnsi="Times New Roman"/>
          <w:sz w:val="28"/>
          <w:szCs w:val="28"/>
          <w:lang w:bidi="ru-RU"/>
        </w:rPr>
        <w:t xml:space="preserve"> (далее – Услуга, муниципальная услуга) администрацией</w:t>
      </w:r>
      <w:r>
        <w:rPr>
          <w:rFonts w:ascii="Times New Roman" w:hAnsi="Times New Roman"/>
          <w:bCs/>
          <w:sz w:val="28"/>
          <w:szCs w:val="28"/>
        </w:rPr>
        <w:t xml:space="preserve"> </w:t>
      </w:r>
      <w:bookmarkStart w:id="9" w:name="_Hlk99370622"/>
      <w:r>
        <w:rPr>
          <w:rFonts w:ascii="Times New Roman" w:hAnsi="Times New Roman"/>
          <w:bCs/>
          <w:sz w:val="28"/>
          <w:szCs w:val="28"/>
          <w:lang w:bidi="ru-RU"/>
        </w:rPr>
        <w:t>Ковылкинского сельского поселения</w:t>
      </w:r>
      <w:bookmarkEnd w:id="9"/>
      <w:r>
        <w:rPr>
          <w:rFonts w:ascii="Times New Roman" w:hAnsi="Times New Roman"/>
          <w:bCs/>
          <w:sz w:val="28"/>
          <w:szCs w:val="28"/>
          <w:lang w:bidi="ru-RU"/>
        </w:rPr>
        <w:t xml:space="preserve"> </w:t>
      </w:r>
      <w:r>
        <w:rPr>
          <w:rFonts w:ascii="Times New Roman" w:hAnsi="Times New Roman"/>
          <w:sz w:val="28"/>
          <w:szCs w:val="28"/>
          <w:lang w:bidi="ru-RU"/>
        </w:rPr>
        <w:t>(далее - Уполномоченный орган).</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Круг заявителей</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pPr>
      <w:r>
        <w:rPr>
          <w:rFonts w:ascii="Times New Roman" w:hAnsi="Times New Roman"/>
          <w:sz w:val="28"/>
          <w:szCs w:val="28"/>
        </w:rPr>
        <w:t xml:space="preserve">1.2. Заявителями на предоставление муниципальной услуги являются: физические лица, в том числе зарегистрированные в качестве индивидуальных предпринимателей, юридические лица, имеющие право на приобретение муниципального имущества (за исключением земельных участков) в аренду без проведения торгов в соответствии со </w:t>
      </w:r>
      <w:hyperlink r:id="rId2">
        <w:r>
          <w:rPr>
            <w:rStyle w:val="Style13"/>
            <w:rFonts w:ascii="Times New Roman" w:hAnsi="Times New Roman"/>
            <w:color w:val="000000" w:themeColor="text1"/>
            <w:sz w:val="28"/>
            <w:szCs w:val="28"/>
            <w:u w:val="none"/>
          </w:rPr>
          <w:t>статьей 17.1</w:t>
        </w:r>
      </w:hyperlink>
      <w:r>
        <w:rPr>
          <w:rFonts w:ascii="Times New Roman" w:hAnsi="Times New Roman"/>
          <w:sz w:val="28"/>
          <w:szCs w:val="28"/>
        </w:rPr>
        <w:t xml:space="preserve"> Федерального закона от 26.07.2006 № 135-ФЗ "О защите конкуренции" (далее – заявитель).</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 (далее – представитель заявителя).</w:t>
      </w:r>
    </w:p>
    <w:p>
      <w:pPr>
        <w:pStyle w:val="Normal"/>
        <w:widowControl w:val="fals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Требования к порядку информирования о предоставлении муниципальной услуги</w:t>
      </w:r>
    </w:p>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1.3. Информирование о порядке предоставления Услуги осуществляется: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 по телефону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3) письменно, в том числе посредством электронной почты, факсимильной связи;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4) посредством размещения в открытой и доступной форме информации: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Pr>
          <w:rStyle w:val="Style13"/>
          <w:rFonts w:ascii="Times New Roman" w:hAnsi="Times New Roman"/>
          <w:b w:val="false"/>
          <w:bCs w:val="false"/>
          <w:sz w:val="28"/>
          <w:szCs w:val="28"/>
          <w:u w:val="single"/>
          <w:lang w:bidi="ru-RU"/>
        </w:rPr>
        <w:t>(</w:t>
      </w:r>
      <w:hyperlink r:id="rId3">
        <w:r>
          <w:rPr>
            <w:rStyle w:val="Style13"/>
            <w:rFonts w:ascii="Times New Roman" w:hAnsi="Times New Roman"/>
            <w:b w:val="false"/>
            <w:bCs w:val="false"/>
            <w:sz w:val="28"/>
            <w:szCs w:val="28"/>
            <w:lang w:bidi="ru-RU"/>
          </w:rPr>
          <w:t>https://kovylkinskoe-sp.ru/</w:t>
        </w:r>
      </w:hyperlink>
      <w:r>
        <w:rPr>
          <w:rStyle w:val="Style13"/>
          <w:rFonts w:ascii="Times New Roman" w:hAnsi="Times New Roman"/>
          <w:b w:val="false"/>
          <w:bCs w:val="false"/>
          <w:sz w:val="28"/>
          <w:szCs w:val="28"/>
          <w:u w:val="single"/>
          <w:lang w:bidi="ru-RU"/>
        </w:rPr>
        <w:t xml:space="preserve">) </w:t>
      </w:r>
      <w:r>
        <w:rPr>
          <w:rFonts w:ascii="Times New Roman" w:hAnsi="Times New Roman"/>
          <w:sz w:val="28"/>
          <w:szCs w:val="28"/>
          <w:lang w:bidi="ru-RU"/>
        </w:rPr>
        <w:t>(далее - Официальные сайты);</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1.4. Информирование осуществляется по вопросам, касающимся: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способов подачи заявления о предоставлении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справочной информации о работе Уполномоченного органа;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документов, необходимых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и сроков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Продолжительность информирования по телефону не должна превышать 10 минут.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Информирование осуществляется в соответствии с графиком приема граждан.</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bookmarkStart w:id="10" w:name="_Hlk99370069"/>
      <w:r>
        <w:rPr/>
        <w:t>I</w:t>
      </w:r>
      <w:bookmarkEnd w:id="10"/>
      <w:r>
        <w:rPr/>
        <w:t xml:space="preserve">I. Стандарт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center"/>
        <w:rPr>
          <w:rFonts w:ascii="Times New Roman" w:hAnsi="Times New Roman"/>
          <w:b/>
          <w:b/>
          <w:bCs/>
          <w:sz w:val="28"/>
          <w:szCs w:val="28"/>
        </w:rPr>
      </w:pPr>
      <w:r>
        <w:rPr>
          <w:rFonts w:ascii="Times New Roman" w:hAnsi="Times New Roman"/>
          <w:b/>
          <w:bCs/>
          <w:sz w:val="28"/>
          <w:szCs w:val="28"/>
        </w:rPr>
        <w:t>Наименование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 "</w:t>
      </w:r>
      <w:bookmarkStart w:id="11" w:name="_Hlk107311549"/>
      <w:r>
        <w:rPr>
          <w:rFonts w:ascii="Times New Roman" w:hAnsi="Times New Roman"/>
          <w:bCs/>
          <w:sz w:val="28"/>
          <w:szCs w:val="28"/>
        </w:rPr>
        <w:t>Предоставление муниципального имущества (за исключением земельных участков) в аренду без проведения торгов</w:t>
      </w:r>
      <w:bookmarkEnd w:id="11"/>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Наименование органа местного самоуправления, предоставляющего муниципальную услугу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 Муниципальная услуга предоставляется Уполномоченным органом - администрацией Ковылкинского сельского поселения.</w:t>
      </w:r>
    </w:p>
    <w:p>
      <w:pPr>
        <w:pStyle w:val="Normal"/>
        <w:widowControl w:val="false"/>
        <w:spacing w:lineRule="auto" w:line="240" w:before="0" w:after="0"/>
        <w:ind w:firstLine="567"/>
        <w:jc w:val="both"/>
        <w:rPr>
          <w:rFonts w:ascii="Times New Roman" w:hAnsi="Times New Roman"/>
          <w:bCs/>
          <w:sz w:val="28"/>
          <w:szCs w:val="28"/>
          <w:lang w:bidi="ru-RU"/>
        </w:rPr>
      </w:pPr>
      <w:r>
        <w:rPr>
          <w:rFonts w:ascii="Times New Roman" w:hAnsi="Times New Roman"/>
          <w:sz w:val="28"/>
          <w:szCs w:val="28"/>
        </w:rPr>
        <w:t xml:space="preserve">2.3. </w:t>
      </w:r>
      <w:r>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 Федеральная служба по надзору в сфере образования и науки, Федеральная служба по надзору в сфере здравоохранения, органы местного самоуправления Ростовской области.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Описание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2.5. Результатом предоставления Услуги является выдача (направление) договора аренды муниципального имущества (за исключением земельных участков) либо выдача уведомления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2.6. Общий срок предоставления муниципальной услуги составляет 104 дня со дня регистрации заявления и прилагаемых документов в Уполномоченном органе.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срок предоставления муниципальной услуги входит: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принятие решения Уполномоченного органа о предоставлении муниципального имущества (за исключением земельных участков) в аренду без проведения торгов – 7 дней;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проведение мероприятий по оценке рыночной стоимости муниципального имущества (за исключением земельных участков) – 90 дней;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подготовка договора аренды муниципального имущества (за исключением земельных участков) – 7 дней.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Нормативные правовые акты, регулирующие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2.8. Перечень документов, обязательных к предоставлению заявителем, для получения </w:t>
      </w:r>
      <w:r>
        <w:rPr>
          <w:rFonts w:ascii="Times New Roman" w:hAnsi="Times New Roman"/>
          <w:bCs/>
          <w:sz w:val="28"/>
          <w:szCs w:val="28"/>
        </w:rPr>
        <w:t>муниципальной услуги</w:t>
      </w:r>
      <w:r>
        <w:rPr>
          <w:rFonts w:ascii="Times New Roman" w:hAnsi="Times New Roman"/>
          <w:sz w:val="28"/>
          <w:szCs w:val="28"/>
        </w:rPr>
        <w:t xml:space="preserve">: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заявление, оформленное согласно приложению к настоящему административному регламенту.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 документ, удостоверяющий личность заявителя или представителя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временное удостоверение личности (для граждан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разрешение на временное проживание (для лиц без гражданства);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вид на жительство (для лиц без гражданства);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удостоверение беженца в Российской Федерации (для беженцев);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Для представителей физического лица: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Для представителей юридического лица, индивидуального предпринимателя: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документы, подтверждающие право на предоставление муниципального имущества в аренду, без проведения торгов:</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sz w:val="28"/>
          <w:szCs w:val="28"/>
        </w:rPr>
        <w:t xml:space="preserve">-  </w:t>
      </w:r>
      <w:r>
        <w:rPr>
          <w:rFonts w:ascii="Times New Roman" w:hAnsi="Times New Roman"/>
          <w:bCs/>
          <w:sz w:val="28"/>
          <w:szCs w:val="28"/>
        </w:rPr>
        <w:t>лицензия на осуществление медицинской деятельности;</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 лицензия на осуществление образовательной деятельности;</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 документы, подтверждающие право владения и (или) пользования сетью инженерно-технического обеспечения;</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 выписка из ЕГРН об объекте недвижимости;</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 в случае, если права не зарегистрированы в установленном законом порядке: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договор купли-продажи; договор дарения; договор мены; договор аренды; решение суда о признании права на объект;</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 письмо органа местного самоуправления, ответственного за ведение ИСОГД, подтверждающее технологическую связь передаваемого в аренду муниципального имущества (за исключением земельных участков) с соответствующей сетью инженерно-технологического обеспечения;</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 муниципальный контракт;</w:t>
      </w:r>
    </w:p>
    <w:p>
      <w:pPr>
        <w:pStyle w:val="Normal"/>
        <w:widowControl w:val="false"/>
        <w:spacing w:lineRule="auto" w:line="240" w:before="0" w:after="0"/>
        <w:ind w:firstLine="567"/>
        <w:jc w:val="both"/>
        <w:rPr>
          <w:rFonts w:ascii="Times New Roman" w:hAnsi="Times New Roman"/>
          <w:sz w:val="28"/>
          <w:szCs w:val="28"/>
        </w:rPr>
      </w:pPr>
      <w:bookmarkStart w:id="12" w:name="_Hlk107318133"/>
      <w:bookmarkEnd w:id="12"/>
      <w:r>
        <w:rPr>
          <w:rFonts w:ascii="Times New Roman" w:hAnsi="Times New Roman"/>
          <w:sz w:val="28"/>
          <w:szCs w:val="28"/>
        </w:rPr>
        <w:t>5) выписка из ЕГРЮЛ (ЕГРИП) для юридических лиц (индивидуальных предпринимателей).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2.9. Заявления и прилагаемые документы, указанные в пункте 2.8 Административного регламента, направляются (подаются) в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с использованием ЕПГУ.</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2.10. Заявление в форме документа на бумажном носителе подписывается заявителем.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сведения о государственной регистрации рождения;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сведения об опекунах и попечителях;</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сведения из лицензии на осуществление медицинской деятельности;</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сведения из лицензии на осуществление образовательной деятельности;</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выписка из ЕГРН об объекте недвижимости;</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письмо органа местного самоуправления, ответственного за ведение ИСОГД, подтверждающее технологическую связь передаваемого в аренду муниципального имущества (за исключением земельных участков) с соответствующей сетью инженерно-технологического обеспечения;</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муниципальный контракт или договор.</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2.15. При предоставлении муниципальной услуги запрещается требовать от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
        <w:r>
          <w:rPr>
            <w:rStyle w:val="Style13"/>
            <w:rFonts w:ascii="Times New Roman" w:hAnsi="Times New Roman"/>
            <w:color w:val="00000A"/>
            <w:sz w:val="28"/>
            <w:szCs w:val="28"/>
            <w:u w:val="none"/>
          </w:rPr>
          <w:t>частью 1 статьи 1</w:t>
        </w:r>
      </w:hyperlink>
      <w:r>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5">
        <w:r>
          <w:rPr>
            <w:rStyle w:val="Style13"/>
            <w:rFonts w:ascii="Times New Roman" w:hAnsi="Times New Roman"/>
            <w:color w:val="00000A"/>
            <w:sz w:val="28"/>
            <w:szCs w:val="28"/>
            <w:u w:val="none"/>
          </w:rPr>
          <w:t>частью 6 статьи 7</w:t>
        </w:r>
      </w:hyperlink>
      <w:r>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6">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7">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2.16. Основаниями для отказа в приеме к рассмотрению документов, необходимых для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неполное заполнение полей в форме заявления, в том числе в интерактивной форме заявления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w:t>
      </w:r>
      <w:r>
        <w:rPr>
          <w:rFonts w:ascii="Times New Roman" w:hAnsi="Times New Roman"/>
          <w:sz w:val="28"/>
          <w:szCs w:val="28"/>
        </w:rPr>
        <w:t>редставление неполного комплекта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противоречивых сведений в заявлении и приложенных к нему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2.19. Основания для приостановления предоставления муниципальной услуги отсутствуют.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2.20. Основаниями для отказа в предоставлении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заявитель не соответствует условиям, указанным в пункте 1.2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представление документов, не соответствующих перечню, указанному в пункте 2.8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объект муниципального имущества (за исключением земельных участков) предоставлен на праве аренды или безвозмездного пользования другому лицу;</w:t>
      </w:r>
    </w:p>
    <w:p>
      <w:pPr>
        <w:pStyle w:val="Normal"/>
        <w:widowControl w:val="false"/>
        <w:spacing w:lineRule="auto" w:line="240" w:before="0" w:after="0"/>
        <w:ind w:firstLine="567"/>
        <w:jc w:val="both"/>
        <w:rPr/>
      </w:pPr>
      <w:r>
        <w:rPr>
          <w:rFonts w:ascii="Times New Roman" w:hAnsi="Times New Roman"/>
          <w:sz w:val="28"/>
          <w:szCs w:val="28"/>
        </w:rPr>
        <w:t xml:space="preserve">- отсутствие оснований для предоставления муниципального имущества в аренду без проведения торгов </w:t>
      </w:r>
      <w:r>
        <w:rPr>
          <w:rFonts w:ascii="Times New Roman" w:hAnsi="Times New Roman"/>
          <w:color w:val="000000" w:themeColor="text1"/>
          <w:sz w:val="28"/>
          <w:szCs w:val="28"/>
        </w:rPr>
        <w:t>(</w:t>
      </w:r>
      <w:hyperlink r:id="rId8">
        <w:r>
          <w:rPr>
            <w:rStyle w:val="Style13"/>
            <w:rFonts w:ascii="Times New Roman" w:hAnsi="Times New Roman"/>
            <w:color w:val="000000" w:themeColor="text1"/>
            <w:sz w:val="28"/>
            <w:szCs w:val="28"/>
            <w:u w:val="none"/>
          </w:rPr>
          <w:t>часть 1 статьи 17.1</w:t>
        </w:r>
      </w:hyperlink>
      <w:r>
        <w:rPr>
          <w:rFonts w:ascii="Times New Roman" w:hAnsi="Times New Roman"/>
          <w:color w:val="000000" w:themeColor="text1"/>
          <w:sz w:val="28"/>
          <w:szCs w:val="28"/>
        </w:rPr>
        <w:t xml:space="preserve"> Федерального закона от 26.07.2006 № 135-ФЗ "О защите конкуренции";</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 xml:space="preserve">- отсутствие заключения по результатам проведения экспертной оценки; </w:t>
      </w:r>
    </w:p>
    <w:p>
      <w:pPr>
        <w:pStyle w:val="Normal"/>
        <w:spacing w:lineRule="auto" w:line="240" w:before="0" w:after="0"/>
        <w:ind w:firstLine="540"/>
        <w:jc w:val="both"/>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sz w:val="28"/>
          <w:szCs w:val="28"/>
        </w:rPr>
        <w:t xml:space="preserve">заявление подано в орган или организацию, не уполномоченные на рассмотрение такого заявления. </w:t>
      </w:r>
    </w:p>
    <w:p>
      <w:pPr>
        <w:pStyle w:val="1"/>
        <w:rPr/>
      </w:pPr>
      <w:r>
        <w:rPr/>
      </w:r>
    </w:p>
    <w:p>
      <w:pPr>
        <w:pStyle w:val="1"/>
        <w:rPr/>
      </w:pPr>
      <w: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2.21. Услуги, необходимые и обязательные для предоставления муниципальной услуги, отсутствуют.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2.22. Предоставление муниципальной услуги осуществляется бесплатно.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2.23. За предоставление услуг, необходимых и обязательных для предоставления муниципальной услуги не предусмотрена плата.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помещениям, в которых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наименование;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местонахождение и юридический адрес; режим работы;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 приема;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телефонов для справок.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оснащаются: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противопожарной системой и средствами пожаротушения;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туалетными комнатами для посетителей.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приема Заявителей оборудуются информационными табличками (вывесками) с указанием: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кабинета и наименования отдела;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графика приема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инвалидам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Показатели доступности и качества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 Основными показателями доступности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2.27.2. Возможность получения заявителем уведомлений о предоставлении муниципальной услуги с помощью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 Основными показателями качества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2.28.4. Отсутствие нарушений установленных сроков в процессе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2.31. Электронные документы могут быть предоставлены в следующих форматах: xml, doc, docx, odt, xls, xlsx, ods, pdf, jpg, jpeg, zip, rar, sig, png, bmp, tiff.</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Электронные документы должны обеспечивать: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возможность идентифицировать документ и количество листов в документе;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r>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w:t>
      </w:r>
    </w:p>
    <w:p>
      <w:pPr>
        <w:pStyle w:val="1"/>
        <w:rPr/>
      </w:pPr>
      <w:r>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прием и регистрация заявления и документов (отказ в приеме к рассмотрению заявления и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формирование и направление межведомственных запросов в органы, участвующие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рассмотрение заявления и представленных документов, направление (выдача) заявителю результат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3.1.1. </w:t>
      </w:r>
      <w:r>
        <w:rPr>
          <w:rFonts w:ascii="Times New Roman" w:hAnsi="Times New Roman"/>
          <w:sz w:val="28"/>
          <w:szCs w:val="28"/>
          <w:u w:val="single"/>
        </w:rPr>
        <w:t>Прием и регистрация заявления и документов (отказ в приеме к рассмотрению заявления и документов</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поступление в Уполномоченный орган заявления и прилагаемых к нему документов, на личном приеме, через многофункциональный центр, почтовым отправлением или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При приеме заявления и документов должностное лицо </w:t>
      </w:r>
      <w:bookmarkStart w:id="13" w:name="_Hlk105497659"/>
      <w:r>
        <w:rPr>
          <w:rFonts w:ascii="Times New Roman" w:hAnsi="Times New Roman"/>
          <w:sz w:val="28"/>
          <w:szCs w:val="28"/>
        </w:rPr>
        <w:t>Уполномоченного органа</w:t>
      </w:r>
      <w:bookmarkEnd w:id="13"/>
      <w:r>
        <w:rPr>
          <w:rFonts w:ascii="Times New Roman" w:hAnsi="Times New Roman"/>
          <w:sz w:val="28"/>
          <w:szCs w:val="28"/>
        </w:rPr>
        <w:t>, ответственное за прием и регистрацию заявления,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Должностное лицо Уполномоченного органа</w:t>
      </w:r>
      <w:r>
        <w:rPr>
          <w:rFonts w:ascii="Times New Roman" w:hAnsi="Times New Roman"/>
          <w:i/>
          <w:iCs/>
          <w:sz w:val="28"/>
          <w:szCs w:val="28"/>
          <w:u w:val="single"/>
        </w:rPr>
        <w:t>,</w:t>
      </w:r>
      <w:r>
        <w:rPr>
          <w:rFonts w:ascii="Times New Roman" w:hAnsi="Times New Roman"/>
          <w:sz w:val="28"/>
          <w:szCs w:val="28"/>
        </w:rPr>
        <w:t xml:space="preserve"> ответственное за прием и регистрацию заявления, принимает и регистрирует заявление с прилагаемыми к нему документами.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Заявление и прилагаемые к нему документы, поступившие в Уполномоченный органа в электронном виде, регистрируются в общем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многофункциональный центр расписка выдается указанным многофункциональным центром.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 (далее - уведомление о получении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 63-ФЗ.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ЕПГУ, региональном портале.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на личном приеме граждан  –  не  более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при поступлении заявления и документов по почте, в электронной форме или через многофункциональный центр – 1 рабочий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2.16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rPr>
        <w:t xml:space="preserve">3.1.2. </w:t>
      </w:r>
      <w:r>
        <w:rPr>
          <w:rFonts w:ascii="Times New Roman" w:hAnsi="Times New Roman"/>
          <w:sz w:val="28"/>
          <w:szCs w:val="28"/>
          <w:u w:val="single"/>
        </w:rPr>
        <w:t>Формирование и направление межведомственных запросов в органы (организации), участвующие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получение заявления и документов должностным лицом Уполномоченного органа, ответственным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 – 5 рабочих дней со дня окончания приема документов и регистрации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u w:val="single"/>
        </w:rPr>
        <w:t>3.1.3. Рассмотрение заявления и представленных документов, направление (выдача) заявителю результат предоставления муниципальной услуги.</w:t>
      </w:r>
    </w:p>
    <w:p>
      <w:pPr>
        <w:pStyle w:val="Normal"/>
        <w:widowControl w:val="false"/>
        <w:spacing w:lineRule="auto" w:line="240" w:before="0" w:after="0"/>
        <w:ind w:firstLine="567"/>
        <w:jc w:val="both"/>
        <w:rPr>
          <w:rFonts w:ascii="Times New Roman" w:hAnsi="Times New Roman"/>
          <w:i/>
          <w:i/>
          <w:sz w:val="28"/>
          <w:szCs w:val="28"/>
        </w:rPr>
      </w:pPr>
      <w:r>
        <w:rPr>
          <w:rFonts w:ascii="Times New Roman" w:hAnsi="Times New Roman"/>
          <w:sz w:val="28"/>
          <w:szCs w:val="28"/>
        </w:rPr>
        <w:t xml:space="preserve">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pPr>
        <w:pStyle w:val="Normal"/>
        <w:widowControl w:val="false"/>
        <w:spacing w:lineRule="auto" w:line="240" w:before="0" w:after="0"/>
        <w:ind w:firstLine="567"/>
        <w:jc w:val="both"/>
        <w:rPr/>
      </w:pPr>
      <w:r>
        <w:rPr>
          <w:rFonts w:ascii="Times New Roman" w:hAnsi="Times New Roman"/>
          <w:sz w:val="28"/>
          <w:szCs w:val="28"/>
        </w:rPr>
        <w:t>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w:t>
      </w:r>
      <w:r>
        <w:rPr>
          <w:rFonts w:ascii="Times New Roman" w:hAnsi="Times New Roman"/>
          <w:color w:val="000000" w:themeColor="text1"/>
          <w:sz w:val="28"/>
          <w:szCs w:val="28"/>
        </w:rPr>
        <w:t xml:space="preserve">наличия) оснований отказа в предоставлении муниципальной услуги, предусмотренных </w:t>
      </w:r>
      <w:hyperlink r:id="rId9">
        <w:r>
          <w:rPr>
            <w:rStyle w:val="Style13"/>
            <w:rFonts w:ascii="Times New Roman" w:hAnsi="Times New Roman"/>
            <w:color w:val="000000" w:themeColor="text1"/>
            <w:sz w:val="28"/>
            <w:szCs w:val="28"/>
            <w:u w:val="none"/>
          </w:rPr>
          <w:t>пунктом 2.</w:t>
        </w:r>
      </w:hyperlink>
      <w:r>
        <w:rPr>
          <w:rFonts w:ascii="Times New Roman" w:hAnsi="Times New Roman"/>
          <w:color w:val="000000" w:themeColor="text1"/>
          <w:sz w:val="28"/>
          <w:szCs w:val="28"/>
        </w:rPr>
        <w:t xml:space="preserve">20 настоящего </w:t>
      </w:r>
      <w:r>
        <w:rPr>
          <w:rFonts w:ascii="Times New Roman" w:hAnsi="Times New Roman"/>
          <w:sz w:val="28"/>
          <w:szCs w:val="28"/>
        </w:rPr>
        <w:t>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По итогам рассмотрения заявления Уполномоченный орган готовит: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договор аренды муниципального имущества (за исключением земельных участков);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уведомление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наличия оснований, указанных в пункте 2.20 настоящего Административного регламента, должностное лицо готовит проект уведомления об отказе в предоставлении муниципальной услуги и передает его на подписание руководителю Уполномоченного органа.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отсутствия оснований, указанных в пункте 2.20 настоящего Административного регламента, должностное лицо Уполномоченного органа: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проводит мероприятия по принятию решения Уполномоченного органа о заключении договора аренды муниципального имущества (за исключением земельных участков) без проведения торгов;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организует проведение оценки стоимости ежемесячной арендной платы за муниципальное имущество в соответствии с требованиями действующего законодательства;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готовит проект договора аренды муниципального имущества (за исключением земельных участков);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передает подготовленный проект договора аренды муниципального имущества (за исключением земельных участков) и прилагаемые к нему документы на подписание руководителю Уполномоченного органа.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Договор оформляется в двух экземплярах, подписывается руководителем Уполномоченного органа и заверяется печатью.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 предоставления муниципальной услуги выдается или направляется заявителю не позднее чем через три рабочих дня со дня подписания руководителем Уполномоченного органа договора аренды муниципального имущества (за исключением земельных участков) или уведомления об отказе в предоставлении муниципальной услуги, при этом уведомление должно содержать основания отказа с обязательной ссылкой на нарушения, предусмотренные пунктом 2.20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Срок исполнения административной процедуры - не более 104 дней со дня регистрации заявления и прилагаемых документов в Уполномоченном органе. </w:t>
      </w:r>
    </w:p>
    <w:p>
      <w:pPr>
        <w:pStyle w:val="1"/>
        <w:rPr/>
      </w:pPr>
      <w:r>
        <w:rPr/>
      </w:r>
    </w:p>
    <w:p>
      <w:pPr>
        <w:pStyle w:val="1"/>
        <w:rPr/>
      </w:pPr>
      <w:r>
        <w:rPr/>
        <w:t>Перечень административных процедур (действий) при предоставлении муниципальной услуги услуг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3.2. При предоставлении муниципальной услуги в электронной форме заявителю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информации о порядке и сроках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сведений о ходе рассмотрения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осуществление оценки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административных процедур (действий)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3.3. 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формировании заявления заявителю обеспечивается: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возможность печати на бумажном носителе копии электронной формы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Ответственное должностное лицо: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наличие электронных заявлений, поступивших с ЕПГУ, с периодом не реже 2 раз в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рассматривает поступившие заявления и приложенные образы документов (документы);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производит действия в соответствии с пунктом 3.4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567"/>
        <w:jc w:val="both"/>
        <w:rPr>
          <w:rFonts w:ascii="Times New Roman" w:hAnsi="Times New Roman"/>
          <w:sz w:val="28"/>
          <w:szCs w:val="28"/>
        </w:rPr>
      </w:pPr>
      <w:bookmarkStart w:id="14" w:name="_Hlk99376589"/>
      <w:bookmarkEnd w:id="14"/>
      <w:r>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в электронной форме заявителю направляется: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3.8. Оценка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 xml:space="preserve">IV. Формы контроля за исполнением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решений о предоставлении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выявления и устранения нарушений прав граждан;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проведения внеплановых проверок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Ковылкинского сельского поселения, Тацинского района, Ростовской области;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Ковылкинского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Граждане, их объединения и организации также имеют право: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вносить предложения о мерах по устранению нарушений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может обратиться с жалобой в следующих случаях:</w:t>
      </w:r>
    </w:p>
    <w:p>
      <w:pPr>
        <w:pStyle w:val="Normal"/>
        <w:widowControl w:val="false"/>
        <w:spacing w:lineRule="auto" w:line="240" w:before="0" w:after="0"/>
        <w:ind w:firstLine="567"/>
        <w:jc w:val="both"/>
        <w:rPr/>
      </w:pPr>
      <w:r>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0">
        <w:r>
          <w:rPr>
            <w:rStyle w:val="Style13"/>
            <w:rFonts w:ascii="Times New Roman" w:hAnsi="Times New Roman"/>
            <w:color w:val="00000A"/>
            <w:sz w:val="28"/>
            <w:szCs w:val="28"/>
            <w:u w:val="none"/>
          </w:rPr>
          <w:t>статье 15.1</w:t>
        </w:r>
      </w:hyperlink>
      <w:r>
        <w:rPr>
          <w:rFonts w:ascii="Times New Roman" w:hAnsi="Times New Roman"/>
          <w:sz w:val="28"/>
          <w:szCs w:val="28"/>
        </w:rPr>
        <w:t xml:space="preserve"> Федерального закона </w:t>
      </w:r>
      <w:r>
        <w:rPr>
          <w:rFonts w:ascii="Times New Roman" w:hAnsi="Times New Roman"/>
          <w:bCs/>
          <w:sz w:val="28"/>
          <w:szCs w:val="28"/>
        </w:rPr>
        <w:t>№ 210-ФЗ</w:t>
      </w:r>
      <w:r>
        <w:rPr>
          <w:rFonts w:ascii="Times New Roman" w:hAnsi="Times New Roman"/>
          <w:sz w:val="28"/>
          <w:szCs w:val="28"/>
        </w:rPr>
        <w:t>;</w:t>
      </w:r>
    </w:p>
    <w:p>
      <w:pPr>
        <w:pStyle w:val="Normal"/>
        <w:widowControl w:val="false"/>
        <w:spacing w:lineRule="auto" w:line="240" w:before="0" w:after="0"/>
        <w:ind w:firstLine="567"/>
        <w:jc w:val="both"/>
        <w:rPr/>
      </w:pPr>
      <w:r>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pPr>
        <w:pStyle w:val="Normal"/>
        <w:widowControl w:val="false"/>
        <w:spacing w:lineRule="auto" w:line="240" w:before="0" w:after="0"/>
        <w:ind w:firstLine="567"/>
        <w:jc w:val="both"/>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pPr>
        <w:pStyle w:val="Normal"/>
        <w:widowControl w:val="false"/>
        <w:spacing w:lineRule="auto" w:line="240" w:before="0" w:after="0"/>
        <w:ind w:firstLine="567"/>
        <w:jc w:val="both"/>
        <w:rPr/>
      </w:pPr>
      <w:r>
        <w:rPr>
          <w:rFonts w:ascii="Times New Roman" w:hAnsi="Times New Roman"/>
          <w:sz w:val="28"/>
          <w:szCs w:val="28"/>
        </w:rPr>
        <w:t xml:space="preserve">7) отказ уполномоченного органа, должностного лица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организаций, предусмотренных </w:t>
      </w:r>
      <w:hyperlink r:id="rId13">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w:t>
      </w:r>
      <w:r>
        <w:rPr>
          <w:rFonts w:ascii="Times New Roman" w:hAnsi="Times New Roman"/>
          <w:sz w:val="28"/>
          <w:szCs w:val="28"/>
          <w:lang w:bidi="ru-RU"/>
        </w:rPr>
        <w:t xml:space="preserve"> 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5.2. Жалоба должна содержать: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его руководителя и (или) работника, решения и действия (бездействие) которых обжалуются;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их работников;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rFonts w:ascii="Times New Roman" w:hAnsi="Times New Roman"/>
          <w:bCs/>
          <w:i/>
          <w:sz w:val="28"/>
          <w:szCs w:val="28"/>
        </w:rPr>
        <w:t xml:space="preserve"> </w:t>
      </w:r>
      <w:r>
        <w:rPr>
          <w:rFonts w:ascii="Times New Roman" w:hAnsi="Times New Roman"/>
          <w:sz w:val="28"/>
          <w:szCs w:val="28"/>
        </w:rPr>
        <w:t>или муниципального служащего,</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5.3. По результатам рассмотрения жалобы принимается одно из следующих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5.4. Основаниями для отказа в удовлетворении жалобы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участвующих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sz w:val="28"/>
          <w:szCs w:val="28"/>
          <w:lang w:bidi="ru-RU"/>
        </w:rPr>
        <w:t>многофункциональным центром</w:t>
      </w:r>
      <w:r>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6.1 Многофункциональный центр осуществляет: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иные процедуры и действия, предусмотренные 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Информирование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6.2. Информирование заявителя многофункциональными центрами осуществляется следующими способами: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назначить другое время для консультаций.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Выдача заявителю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Работник многофункционального центра осуществляет следующие действия: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определяет статус исполнения заявления заявителя в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pPr>
        <w:pStyle w:val="Normal"/>
        <w:spacing w:lineRule="auto" w:line="240" w:before="0" w:after="0"/>
        <w:ind w:left="5670" w:hanging="0"/>
        <w:rPr/>
      </w:pPr>
      <w:bookmarkStart w:id="15" w:name="_Hlk94101634"/>
      <w:bookmarkStart w:id="16" w:name="_Hlk94101634"/>
      <w:bookmarkEnd w:id="16"/>
      <w:r>
        <w:rPr/>
      </w:r>
    </w:p>
    <w:p>
      <w:pPr>
        <w:pStyle w:val="Normal"/>
        <w:spacing w:lineRule="auto" w:line="240" w:before="0" w:after="0"/>
        <w:ind w:left="5670" w:hanging="0"/>
        <w:rPr>
          <w:rFonts w:ascii="Times New Roman" w:hAnsi="Times New Roman"/>
          <w:sz w:val="28"/>
          <w:szCs w:val="28"/>
        </w:rPr>
      </w:pPr>
      <w:bookmarkStart w:id="17" w:name="_Hlk98148241"/>
      <w:bookmarkStart w:id="18" w:name="_Hlk941016341"/>
      <w:bookmarkEnd w:id="18"/>
      <w:r>
        <w:rPr>
          <w:rFonts w:ascii="Times New Roman" w:hAnsi="Times New Roman"/>
          <w:sz w:val="28"/>
          <w:szCs w:val="28"/>
        </w:rPr>
        <w:t xml:space="preserve">ПРИЛОЖЕНИЕ </w:t>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t>к Административному регламенту предоставления муниципальной услуги "</w:t>
      </w:r>
      <w:r>
        <w:rPr>
          <w:rFonts w:ascii="Times New Roman" w:hAnsi="Times New Roman"/>
          <w:bCs/>
          <w:sz w:val="28"/>
          <w:lang w:eastAsia="ar-SA"/>
        </w:rPr>
        <w:t>Предоставление муниципального имущества (за исключением земельных участков) в аренду без проведения торгов</w:t>
      </w:r>
      <w:bookmarkEnd w:id="17"/>
      <w:r>
        <w:rPr>
          <w:rFonts w:ascii="Times New Roman" w:hAnsi="Times New Roman"/>
          <w:sz w:val="28"/>
          <w:szCs w:val="28"/>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Главе Администрации 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От 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(для юридических лиц - полное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организационно-правовая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форма, сведения о государственной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регистрации; для физических лиц - фамилия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имя, отчество, паспортные данные)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_____________________(далее - заявитель).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Адрес заявителя(ей)______________________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(местонахождение юридического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место регистрации 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Телефон (факс) заявителя(ей) 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bookmarkStart w:id="19" w:name="_Toc486608800"/>
      <w:bookmarkEnd w:id="19"/>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sz w:val="20"/>
          <w:szCs w:val="20"/>
        </w:rPr>
        <w:t>ЗАЯВЛЕНИЕ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sz w:val="20"/>
          <w:szCs w:val="20"/>
        </w:rPr>
        <w:t>о заключении договора аренды муниципального имущества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sz w:val="20"/>
          <w:szCs w:val="20"/>
        </w:rPr>
        <w:t>(за исключением земельных участков) без проведения торгов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(полное наименование юридического лица или ФИО 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индивидуального предпринимателя)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Реквизиты документа, удостоверяющего личность заявителя: 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серия __________ номер ____________________ дата выдачи 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выдан 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Документ, подтверждающий государственную регистрацию юридического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свидетельство о государственной регистрации юридического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серия __________ номер ____________________ дата выдачи 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выдано 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(полное наименование налогового органа)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или   лист записи  Единого государственного реестра  юридических лиц,  дата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выдачи 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выдан 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(полное наименование налогового органа)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ОГРН (ОГРНИП) 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лице 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действующего на основании 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(доверенности, устава или др.)</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телефон (факс) заявителя 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(при наличии)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телефон представителя заявителя 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(при наличии)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Местонахождение заявителя (для юридического лица) 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Место жительства заявителя (для физического лица) 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Почтовый адрес и (или) адрес электронной почты заявителя 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Прошу  заключить  договор  аренды  муниципального имущества, находящегося 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themeColor="text1"/>
          <w:sz w:val="20"/>
          <w:szCs w:val="20"/>
        </w:rPr>
      </w:pPr>
      <w:r>
        <w:rPr>
          <w:rFonts w:cs="Courier New" w:ascii="Courier New" w:hAnsi="Courier New"/>
          <w:color w:val="000000" w:themeColor="text1"/>
          <w:sz w:val="20"/>
          <w:szCs w:val="20"/>
        </w:rPr>
        <w:t>муниципальной  собственности  муниципального образования 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color w:val="000000" w:themeColor="text1"/>
          <w:sz w:val="20"/>
          <w:szCs w:val="20"/>
        </w:rPr>
        <w:t xml:space="preserve">без  проведения  торгов  на   основании  </w:t>
      </w:r>
      <w:hyperlink r:id="rId16">
        <w:r>
          <w:rPr>
            <w:rStyle w:val="Style13"/>
            <w:rFonts w:cs="Courier New" w:ascii="Courier New" w:hAnsi="Courier New"/>
            <w:color w:val="000000" w:themeColor="text1"/>
            <w:sz w:val="20"/>
            <w:szCs w:val="20"/>
          </w:rPr>
          <w:t>статьи  17.1</w:t>
        </w:r>
      </w:hyperlink>
      <w:r>
        <w:rPr>
          <w:rFonts w:cs="Courier New" w:ascii="Courier New" w:hAnsi="Courier New"/>
          <w:sz w:val="20"/>
          <w:szCs w:val="20"/>
        </w:rPr>
        <w:t xml:space="preserve">  Федерального  закона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themeColor="text1"/>
          <w:sz w:val="20"/>
          <w:szCs w:val="20"/>
        </w:rPr>
      </w:pPr>
      <w:r>
        <w:rPr>
          <w:rFonts w:cs="Courier New" w:ascii="Courier New" w:hAnsi="Courier New"/>
          <w:sz w:val="20"/>
          <w:szCs w:val="20"/>
        </w:rPr>
        <w:t>от 26.07.2006 N 135-ФЗ "О защите конкуренции".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1. Сведения об объекте муниципального имущества: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1.1. Общая площадь ______________ кв. м, в том числе расположенного: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на ______ этаже ____________ кв. 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полуподвале ______________ кв. 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подвале __________________ кв. 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отдельно стоящем здании (строении) ________________________________кв. 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1.2. Адрес: 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2. Обязуюсь использовать помещение под 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(указать вид деятельности в помещении)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3. Иные сведения: 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ПРИЛОЖЕНИЕ:</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tbl>
      <w:tblPr>
        <w:tblW w:w="5800" w:type="dxa"/>
        <w:jc w:val="left"/>
        <w:tblInd w:w="-2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3699"/>
        <w:gridCol w:w="2100"/>
      </w:tblGrid>
      <w:tr>
        <w:trPr/>
        <w:tc>
          <w:tcPr>
            <w:tcW w:w="369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Courier New" w:hAnsi="Courier New" w:cs="Courier New"/>
                <w:sz w:val="20"/>
                <w:szCs w:val="20"/>
              </w:rPr>
            </w:pPr>
            <w:r>
              <w:rPr>
                <w:rFonts w:cs="Courier New" w:ascii="Courier New" w:hAnsi="Courier New"/>
                <w:sz w:val="20"/>
                <w:szCs w:val="20"/>
              </w:rPr>
              <w:t xml:space="preserve">1 </w:t>
            </w:r>
          </w:p>
        </w:tc>
        <w:tc>
          <w:tcPr>
            <w:tcW w:w="21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r>
      <w:tr>
        <w:trPr/>
        <w:tc>
          <w:tcPr>
            <w:tcW w:w="369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Courier New" w:hAnsi="Courier New" w:cs="Courier New"/>
                <w:sz w:val="20"/>
                <w:szCs w:val="20"/>
              </w:rPr>
            </w:pPr>
            <w:r>
              <w:rPr>
                <w:rFonts w:cs="Courier New" w:ascii="Courier New" w:hAnsi="Courier New"/>
                <w:sz w:val="20"/>
                <w:szCs w:val="20"/>
              </w:rPr>
              <w:t xml:space="preserve">2 </w:t>
            </w:r>
          </w:p>
        </w:tc>
        <w:tc>
          <w:tcPr>
            <w:tcW w:w="21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r>
      <w:tr>
        <w:trPr/>
        <w:tc>
          <w:tcPr>
            <w:tcW w:w="369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Courier New" w:hAnsi="Courier New" w:cs="Courier New"/>
                <w:sz w:val="20"/>
                <w:szCs w:val="20"/>
              </w:rPr>
            </w:pPr>
            <w:r>
              <w:rPr>
                <w:rFonts w:cs="Courier New" w:ascii="Courier New" w:hAnsi="Courier New"/>
                <w:sz w:val="20"/>
                <w:szCs w:val="20"/>
              </w:rPr>
              <w:t xml:space="preserve">3 </w:t>
            </w:r>
          </w:p>
        </w:tc>
        <w:tc>
          <w:tcPr>
            <w:tcW w:w="21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r>
    </w:tbl>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Представленные  мной  документы  и  сведения,  указанные  в  заявлении,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достоверны.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 xml:space="preserve">В   соответствии   с  Федеральным  </w:t>
      </w:r>
      <w:hyperlink r:id="rId17">
        <w:r>
          <w:rPr>
            <w:rStyle w:val="Style13"/>
            <w:rFonts w:cs="Courier New" w:ascii="Courier New" w:hAnsi="Courier New"/>
            <w:color w:val="000000" w:themeColor="text1"/>
            <w:sz w:val="20"/>
            <w:szCs w:val="20"/>
          </w:rPr>
          <w:t>законом</w:t>
        </w:r>
      </w:hyperlink>
      <w:r>
        <w:rPr>
          <w:rFonts w:cs="Courier New" w:ascii="Courier New" w:hAnsi="Courier New"/>
          <w:color w:val="000000" w:themeColor="text1"/>
          <w:sz w:val="20"/>
          <w:szCs w:val="20"/>
        </w:rPr>
        <w:t xml:space="preserve"> </w:t>
      </w:r>
      <w:r>
        <w:rPr>
          <w:rFonts w:cs="Courier New" w:ascii="Courier New" w:hAnsi="Courier New"/>
          <w:sz w:val="20"/>
          <w:szCs w:val="20"/>
        </w:rPr>
        <w:t xml:space="preserve"> от  27.07.2006  N 152-ФЗ "О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персональных  данных"  даю  согласие  на  обработку  (в  том числе на сбор,</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использование, систематизацию, накопление, хранение, уточнение, обновление,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изменение,   распространение,    передачу,    обезличивание,   блокирование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и уничтожение) моих персональных данных.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Результат  муниципальной  услуги  прошу  предоставить(напротив необходимого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пункта поставить значок V):</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посредством почтового отправления;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при личном обращении в Администрацию;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при личном обращении через МФЦ;</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электронного документа посредством ЕПГУ;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электронного документа посредством электронной почты.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Заявитель: 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заявителя/представителя заявителя)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"_______"________________20____ г.</w:t>
      </w:r>
    </w:p>
    <w:p>
      <w:pPr>
        <w:pStyle w:val="Normal"/>
        <w:spacing w:lineRule="auto" w:line="240" w:before="0" w:after="0"/>
        <w:jc w:val="both"/>
        <w:rPr/>
      </w:pPr>
      <w:r>
        <w:rPr/>
      </w:r>
    </w:p>
    <w:sectPr>
      <w:type w:val="nextPage"/>
      <w:pgSz w:w="11906" w:h="16838"/>
      <w:pgMar w:left="1134" w:right="567" w:header="0" w:top="567"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Calibri Light">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00"/>
  <w:embedSystemFonts/>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0"/>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uiPriority="0" w:semiHidden="0" w:unhideWhenUsed="0"/>
    <w:lsdException w:name="Subtitle" w:locked="1" w:semiHidden="0" w:unhideWhenUsed="0" w:qFormat="1"/>
    <w:lsdException w:name="Hyperlink" w:uiPriority="0"/>
    <w:lsdException w:name="Strong" w:locked="1" w:uiPriority="22" w:semiHidden="0" w:unhideWhenUsed="0" w:qFormat="1"/>
    <w:lsdException w:name="Emphasis" w:locked="1" w:uiPriority="20" w:semiHidden="0" w:unhideWhenUsed="0" w:qFormat="1"/>
    <w:lsdException w:name="Normal (Web)" w:qFormat="1"/>
    <w:lsdException w:name="Table Grid" w:locked="1"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qFormat/>
    <w:rsid w:val="009c3e3a"/>
    <w:pPr>
      <w:widowControl/>
      <w:suppressAutoHyphens w:val="true"/>
      <w:bidi w:val="0"/>
      <w:spacing w:lineRule="auto" w:line="276" w:before="0" w:after="200"/>
      <w:jc w:val="left"/>
    </w:pPr>
    <w:rPr>
      <w:rFonts w:ascii="Calibri" w:hAnsi="Calibri" w:eastAsia="SimSun" w:cs="Times New Roman"/>
      <w:color w:val="00000A"/>
      <w:sz w:val="22"/>
      <w:szCs w:val="22"/>
      <w:lang w:val="ru-RU" w:eastAsia="ru-RU" w:bidi="ar-SA"/>
    </w:rPr>
  </w:style>
  <w:style w:type="paragraph" w:styleId="1">
    <w:name w:val="Heading 1"/>
    <w:basedOn w:val="Normal"/>
    <w:link w:val="10"/>
    <w:qFormat/>
    <w:locked/>
    <w:rsid w:val="00dc3ece"/>
    <w:pPr>
      <w:widowControl w:val="false"/>
      <w:spacing w:lineRule="auto" w:line="240" w:before="0" w:after="0"/>
      <w:ind w:left="187" w:hanging="0"/>
      <w:jc w:val="center"/>
      <w:outlineLvl w:val="0"/>
    </w:pPr>
    <w:rPr>
      <w:rFonts w:ascii="Times New Roman" w:hAnsi="Times New Roman"/>
      <w:b/>
      <w:bCs/>
      <w:sz w:val="28"/>
      <w:szCs w:val="28"/>
      <w:lang w:eastAsia="en-US"/>
    </w:rPr>
  </w:style>
  <w:style w:type="paragraph" w:styleId="2">
    <w:name w:val="Heading 2"/>
    <w:basedOn w:val="Normal"/>
    <w:link w:val="20"/>
    <w:qFormat/>
    <w:locked/>
    <w:rsid w:val="00237533"/>
    <w:pPr>
      <w:keepNext/>
      <w:spacing w:lineRule="auto" w:line="240" w:before="240" w:after="60"/>
      <w:outlineLvl w:val="1"/>
    </w:pPr>
    <w:rPr>
      <w:rFonts w:ascii="Cambria" w:hAnsi="Cambria" w:eastAsia="Calibri" w:cs="Cambria"/>
      <w:b/>
      <w:bCs/>
      <w:i/>
      <w:iCs/>
      <w:sz w:val="28"/>
      <w:szCs w:val="28"/>
    </w:rPr>
  </w:style>
  <w:style w:type="paragraph" w:styleId="3">
    <w:name w:val="Heading 3"/>
    <w:basedOn w:val="Normal"/>
    <w:link w:val="30"/>
    <w:uiPriority w:val="9"/>
    <w:semiHidden/>
    <w:unhideWhenUsed/>
    <w:qFormat/>
    <w:locked/>
    <w:rsid w:val="00554c5a"/>
    <w:pPr>
      <w:keepNext/>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paragraph" w:styleId="4">
    <w:name w:val="Heading 4"/>
    <w:basedOn w:val="Normal"/>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styleId="DefaultParagraphFont" w:default="1">
    <w:name w:val="Default Paragraph Font"/>
    <w:uiPriority w:val="1"/>
    <w:semiHidden/>
    <w:unhideWhenUsed/>
    <w:qFormat/>
    <w:rPr/>
  </w:style>
  <w:style w:type="character" w:styleId="Style10" w:customStyle="1">
    <w:name w:val="Основной текст_"/>
    <w:basedOn w:val="DefaultParagraphFont"/>
    <w:link w:val="6"/>
    <w:uiPriority w:val="99"/>
    <w:qFormat/>
    <w:locked/>
    <w:rsid w:val="00e70b78"/>
    <w:rPr>
      <w:rFonts w:ascii="Times New Roman" w:hAnsi="Times New Roman" w:cs="Times New Roman"/>
      <w:sz w:val="27"/>
      <w:szCs w:val="27"/>
      <w:shd w:fill="FFFFFF" w:val="clear"/>
    </w:rPr>
  </w:style>
  <w:style w:type="character" w:styleId="Style11" w:customStyle="1">
    <w:name w:val="Верхний колонтитул Знак"/>
    <w:basedOn w:val="DefaultParagraphFont"/>
    <w:link w:val="a6"/>
    <w:uiPriority w:val="99"/>
    <w:qFormat/>
    <w:locked/>
    <w:rsid w:val="00f717ea"/>
    <w:rPr>
      <w:rFonts w:cs="Times New Roman"/>
    </w:rPr>
  </w:style>
  <w:style w:type="character" w:styleId="Style12" w:customStyle="1">
    <w:name w:val="Нижний колонтитул Знак"/>
    <w:basedOn w:val="DefaultParagraphFont"/>
    <w:link w:val="a8"/>
    <w:uiPriority w:val="99"/>
    <w:qFormat/>
    <w:locked/>
    <w:rsid w:val="00f717ea"/>
    <w:rPr>
      <w:rFonts w:cs="Times New Roman"/>
    </w:rPr>
  </w:style>
  <w:style w:type="character" w:styleId="Style13">
    <w:name w:val="Интернет-ссылка"/>
    <w:basedOn w:val="DefaultParagraphFont"/>
    <w:unhideWhenUsed/>
    <w:rsid w:val="00966001"/>
    <w:rPr>
      <w:color w:val="0000FF" w:themeColor="hyperlink"/>
      <w:u w:val="single"/>
    </w:rPr>
  </w:style>
  <w:style w:type="character" w:styleId="Style14" w:customStyle="1">
    <w:name w:val="Цветовое выделение для Нормальный"/>
    <w:uiPriority w:val="99"/>
    <w:qFormat/>
    <w:rsid w:val="00816010"/>
    <w:rPr/>
  </w:style>
  <w:style w:type="character" w:styleId="21" w:customStyle="1">
    <w:name w:val="Основной текст (2)_"/>
    <w:basedOn w:val="DefaultParagraphFont"/>
    <w:link w:val="22"/>
    <w:uiPriority w:val="99"/>
    <w:qFormat/>
    <w:locked/>
    <w:rsid w:val="00ec18bd"/>
    <w:rPr>
      <w:rFonts w:cs="Times New Roman"/>
      <w:b/>
      <w:bCs/>
      <w:sz w:val="27"/>
      <w:szCs w:val="27"/>
      <w:lang w:bidi="ar-SA"/>
    </w:rPr>
  </w:style>
  <w:style w:type="character" w:styleId="11" w:customStyle="1">
    <w:name w:val="Неразрешенное упоминание1"/>
    <w:basedOn w:val="DefaultParagraphFont"/>
    <w:uiPriority w:val="99"/>
    <w:semiHidden/>
    <w:unhideWhenUsed/>
    <w:qFormat/>
    <w:rsid w:val="00966001"/>
    <w:rPr>
      <w:color w:val="605E5C"/>
      <w:shd w:fill="E1DFDD" w:val="clear"/>
    </w:rPr>
  </w:style>
  <w:style w:type="character" w:styleId="12" w:customStyle="1">
    <w:name w:val="Заголовок 1 Знак"/>
    <w:basedOn w:val="DefaultParagraphFont"/>
    <w:link w:val="1"/>
    <w:qFormat/>
    <w:rsid w:val="00dc3ece"/>
    <w:rPr>
      <w:rFonts w:ascii="Times New Roman" w:hAnsi="Times New Roman"/>
      <w:b/>
      <w:bCs/>
      <w:sz w:val="28"/>
      <w:szCs w:val="28"/>
      <w:lang w:eastAsia="en-US"/>
    </w:rPr>
  </w:style>
  <w:style w:type="character" w:styleId="31" w:customStyle="1">
    <w:name w:val="Заголовок 3 Знак"/>
    <w:basedOn w:val="DefaultParagraphFont"/>
    <w:link w:val="3"/>
    <w:uiPriority w:val="9"/>
    <w:semiHidden/>
    <w:qFormat/>
    <w:rsid w:val="00554c5a"/>
    <w:rPr>
      <w:rFonts w:ascii="Cambria" w:hAnsi="Cambria" w:eastAsia="" w:cs="" w:asciiTheme="majorHAnsi" w:cstheme="majorBidi" w:eastAsiaTheme="majorEastAsia" w:hAnsiTheme="majorHAnsi"/>
      <w:color w:val="243F60" w:themeColor="accent1" w:themeShade="7f"/>
      <w:sz w:val="24"/>
      <w:szCs w:val="24"/>
    </w:rPr>
  </w:style>
  <w:style w:type="character" w:styleId="Pagenumber">
    <w:name w:val="page number"/>
    <w:basedOn w:val="DefaultParagraphFont"/>
    <w:qFormat/>
    <w:rsid w:val="00554c5a"/>
    <w:rPr/>
  </w:style>
  <w:style w:type="character" w:styleId="22" w:customStyle="1">
    <w:name w:val="Заголовок 2 Знак"/>
    <w:basedOn w:val="DefaultParagraphFont"/>
    <w:link w:val="2"/>
    <w:qFormat/>
    <w:rsid w:val="00237533"/>
    <w:rPr>
      <w:rFonts w:ascii="Cambria" w:hAnsi="Cambria" w:eastAsia="Calibri" w:cs="Cambria"/>
      <w:b/>
      <w:bCs/>
      <w:i/>
      <w:iCs/>
      <w:sz w:val="28"/>
      <w:szCs w:val="28"/>
    </w:rPr>
  </w:style>
  <w:style w:type="character" w:styleId="41" w:customStyle="1">
    <w:name w:val="Заголовок 4 Знак"/>
    <w:basedOn w:val="DefaultParagraphFont"/>
    <w:link w:val="4"/>
    <w:semiHidden/>
    <w:qFormat/>
    <w:rsid w:val="00237533"/>
    <w:rPr>
      <w:rFonts w:ascii="Calibri Light" w:hAnsi="Calibri Light" w:eastAsia="Times New Roman" w:cs="Times New Roman"/>
      <w:b/>
      <w:bCs/>
      <w:i/>
      <w:iCs/>
      <w:color w:val="5B9BD5"/>
      <w:sz w:val="28"/>
      <w:szCs w:val="28"/>
      <w:lang w:eastAsia="ru-RU"/>
    </w:rPr>
  </w:style>
  <w:style w:type="character" w:styleId="Style15" w:customStyle="1">
    <w:name w:val="Текст выноски Знак"/>
    <w:basedOn w:val="DefaultParagraphFont"/>
    <w:link w:val="af0"/>
    <w:uiPriority w:val="99"/>
    <w:semiHidden/>
    <w:qFormat/>
    <w:rsid w:val="00237533"/>
    <w:rPr>
      <w:rFonts w:ascii="Tahoma" w:hAnsi="Tahoma" w:eastAsia="Calibri" w:cs="Tahoma"/>
      <w:sz w:val="16"/>
      <w:szCs w:val="16"/>
    </w:rPr>
  </w:style>
  <w:style w:type="character" w:styleId="ConsPlusNormal" w:customStyle="1">
    <w:name w:val="ConsPlusNormal Знак"/>
    <w:link w:val="ConsPlusNormal"/>
    <w:uiPriority w:val="99"/>
    <w:qFormat/>
    <w:locked/>
    <w:rsid w:val="00237533"/>
    <w:rPr>
      <w:rFonts w:ascii="Arial" w:hAnsi="Arial" w:eastAsia="Calibri" w:cs="Arial"/>
      <w:sz w:val="20"/>
      <w:szCs w:val="20"/>
    </w:rPr>
  </w:style>
  <w:style w:type="character" w:styleId="Style16" w:customStyle="1">
    <w:name w:val="Основной текст с отступом Знак"/>
    <w:basedOn w:val="DefaultParagraphFont"/>
    <w:link w:val="af2"/>
    <w:uiPriority w:val="99"/>
    <w:qFormat/>
    <w:rsid w:val="00237533"/>
    <w:rPr>
      <w:rFonts w:ascii="Times New Roman" w:hAnsi="Times New Roman" w:eastAsia="Calibri"/>
      <w:sz w:val="28"/>
      <w:szCs w:val="28"/>
    </w:rPr>
  </w:style>
  <w:style w:type="character" w:styleId="23" w:customStyle="1">
    <w:name w:val="Основной текст 2 Знак"/>
    <w:basedOn w:val="DefaultParagraphFont"/>
    <w:link w:val="23"/>
    <w:uiPriority w:val="99"/>
    <w:qFormat/>
    <w:rsid w:val="00237533"/>
    <w:rPr>
      <w:rFonts w:ascii="Times New Roman" w:hAnsi="Times New Roman" w:eastAsia="Calibri"/>
      <w:sz w:val="28"/>
      <w:szCs w:val="28"/>
    </w:rPr>
  </w:style>
  <w:style w:type="character" w:styleId="Strong">
    <w:name w:val="Strong"/>
    <w:uiPriority w:val="22"/>
    <w:qFormat/>
    <w:locked/>
    <w:rsid w:val="00237533"/>
    <w:rPr>
      <w:rFonts w:cs="Times New Roman"/>
      <w:b/>
      <w:bCs/>
    </w:rPr>
  </w:style>
  <w:style w:type="character" w:styleId="Style17" w:customStyle="1">
    <w:name w:val="Название Знак"/>
    <w:basedOn w:val="DefaultParagraphFont"/>
    <w:link w:val="af8"/>
    <w:uiPriority w:val="99"/>
    <w:qFormat/>
    <w:rsid w:val="00237533"/>
    <w:rPr>
      <w:rFonts w:ascii="Times New Roman" w:hAnsi="Times New Roman"/>
      <w:b/>
      <w:bCs/>
      <w:sz w:val="28"/>
      <w:szCs w:val="28"/>
      <w:lang w:eastAsia="ar-SA"/>
    </w:rPr>
  </w:style>
  <w:style w:type="character" w:styleId="Style18" w:customStyle="1">
    <w:name w:val="Подзаголовок Знак"/>
    <w:basedOn w:val="DefaultParagraphFont"/>
    <w:link w:val="af9"/>
    <w:uiPriority w:val="99"/>
    <w:qFormat/>
    <w:rsid w:val="00237533"/>
    <w:rPr>
      <w:rFonts w:ascii="Arial" w:hAnsi="Arial" w:eastAsia="MS Mincho" w:cs="Arial"/>
      <w:i/>
      <w:iCs/>
      <w:sz w:val="28"/>
      <w:szCs w:val="28"/>
      <w:lang w:eastAsia="ar-SA"/>
    </w:rPr>
  </w:style>
  <w:style w:type="character" w:styleId="Style19" w:customStyle="1">
    <w:name w:val="Основной текст Знак"/>
    <w:basedOn w:val="DefaultParagraphFont"/>
    <w:link w:val="afb"/>
    <w:uiPriority w:val="99"/>
    <w:qFormat/>
    <w:rsid w:val="00237533"/>
    <w:rPr>
      <w:rFonts w:ascii="Times New Roman" w:hAnsi="Times New Roman" w:eastAsia="Calibri"/>
      <w:sz w:val="28"/>
      <w:szCs w:val="28"/>
    </w:rPr>
  </w:style>
  <w:style w:type="character" w:styleId="TitleChar" w:customStyle="1">
    <w:name w:val="Title Char"/>
    <w:qFormat/>
    <w:locked/>
    <w:rsid w:val="00237533"/>
    <w:rPr>
      <w:rFonts w:ascii="Cambria" w:hAnsi="Cambria" w:cs="Cambria"/>
      <w:b/>
      <w:bCs/>
      <w:sz w:val="32"/>
      <w:szCs w:val="32"/>
    </w:rPr>
  </w:style>
  <w:style w:type="character" w:styleId="Appleconvertedspace" w:customStyle="1">
    <w:name w:val="apple-converted-space"/>
    <w:qFormat/>
    <w:rsid w:val="00237533"/>
    <w:rPr>
      <w:rFonts w:cs="Times New Roman"/>
    </w:rPr>
  </w:style>
  <w:style w:type="character" w:styleId="Style20">
    <w:name w:val="Выделение"/>
    <w:uiPriority w:val="20"/>
    <w:qFormat/>
    <w:locked/>
    <w:rsid w:val="00237533"/>
    <w:rPr>
      <w:i/>
      <w:iCs/>
    </w:rPr>
  </w:style>
  <w:style w:type="character" w:styleId="24" w:customStyle="1">
    <w:name w:val="Основной текст с отступом 2 Знак"/>
    <w:basedOn w:val="DefaultParagraphFont"/>
    <w:link w:val="26"/>
    <w:uiPriority w:val="99"/>
    <w:qFormat/>
    <w:rsid w:val="00237533"/>
    <w:rPr>
      <w:rFonts w:ascii="Times New Roman" w:hAnsi="Times New Roman" w:eastAsia="Calibri"/>
      <w:sz w:val="28"/>
      <w:szCs w:val="28"/>
    </w:rPr>
  </w:style>
  <w:style w:type="character" w:styleId="Bodytext" w:customStyle="1">
    <w:name w:val="Body text_"/>
    <w:basedOn w:val="DefaultParagraphFont"/>
    <w:link w:val="16"/>
    <w:uiPriority w:val="99"/>
    <w:qFormat/>
    <w:rsid w:val="00237533"/>
    <w:rPr>
      <w:shd w:fill="FFFFFF" w:val="clear"/>
    </w:rPr>
  </w:style>
  <w:style w:type="character" w:styleId="Bodytext9" w:customStyle="1">
    <w:name w:val="Body text + 9"/>
    <w:basedOn w:val="Bodytext"/>
    <w:uiPriority w:val="99"/>
    <w:qFormat/>
    <w:rsid w:val="00237533"/>
    <w:rPr>
      <w:rFonts w:ascii="Times New Roman" w:hAnsi="Times New Roman" w:cs="Times New Roman"/>
      <w:i/>
      <w:iCs/>
      <w:sz w:val="19"/>
      <w:szCs w:val="19"/>
      <w:shd w:fill="FFFFFF" w:val="clear"/>
    </w:rPr>
  </w:style>
  <w:style w:type="character" w:styleId="Bodytext4pt" w:customStyle="1">
    <w:name w:val="Body text + 4 pt"/>
    <w:basedOn w:val="Bodytext"/>
    <w:uiPriority w:val="99"/>
    <w:qFormat/>
    <w:rsid w:val="00237533"/>
    <w:rPr>
      <w:rFonts w:ascii="Times New Roman" w:hAnsi="Times New Roman" w:cs="Times New Roman"/>
      <w:i/>
      <w:iCs/>
      <w:sz w:val="8"/>
      <w:szCs w:val="8"/>
      <w:shd w:fill="FFFFFF" w:val="clear"/>
    </w:rPr>
  </w:style>
  <w:style w:type="character" w:styleId="Bodytext2" w:customStyle="1">
    <w:name w:val="Body text (2)_"/>
    <w:basedOn w:val="DefaultParagraphFont"/>
    <w:link w:val="Bodytext21"/>
    <w:uiPriority w:val="99"/>
    <w:qFormat/>
    <w:rsid w:val="00237533"/>
    <w:rPr>
      <w:shd w:fill="FFFFFF" w:val="clear"/>
    </w:rPr>
  </w:style>
  <w:style w:type="character" w:styleId="Bodytext21" w:customStyle="1">
    <w:name w:val="Body text (2)"/>
    <w:basedOn w:val="Bodytext2"/>
    <w:uiPriority w:val="99"/>
    <w:qFormat/>
    <w:rsid w:val="00237533"/>
    <w:rPr>
      <w:shd w:fill="FFFFFF" w:val="clear"/>
    </w:rPr>
  </w:style>
  <w:style w:type="character" w:styleId="A8" w:customStyle="1">
    <w:name w:val="a8"/>
    <w:basedOn w:val="DefaultParagraphFont"/>
    <w:qFormat/>
    <w:rsid w:val="00237533"/>
    <w:rPr/>
  </w:style>
  <w:style w:type="character" w:styleId="Style21" w:customStyle="1">
    <w:name w:val="Абзац списка Знак"/>
    <w:link w:val="a3"/>
    <w:uiPriority w:val="1"/>
    <w:qFormat/>
    <w:locked/>
    <w:rsid w:val="00237533"/>
    <w:rPr/>
  </w:style>
  <w:style w:type="character" w:styleId="1111" w:customStyle="1">
    <w:name w:val="1.1.1.1 Знак"/>
    <w:basedOn w:val="DefaultParagraphFont"/>
    <w:link w:val="1111"/>
    <w:qFormat/>
    <w:rsid w:val="00237533"/>
    <w:rPr>
      <w:rFonts w:ascii="Times New Roman" w:hAnsi="Times New Roman" w:eastAsia="Calibri"/>
      <w:sz w:val="24"/>
      <w:lang w:eastAsia="en-US"/>
    </w:rPr>
  </w:style>
  <w:style w:type="character" w:styleId="HTML" w:customStyle="1">
    <w:name w:val="Стандартный HTML Знак"/>
    <w:basedOn w:val="DefaultParagraphFont"/>
    <w:link w:val="HTML"/>
    <w:uiPriority w:val="99"/>
    <w:semiHidden/>
    <w:qFormat/>
    <w:rsid w:val="00237533"/>
    <w:rPr>
      <w:rFonts w:ascii="Courier New" w:hAnsi="Courier New" w:cs="Courier New"/>
      <w:sz w:val="20"/>
      <w:szCs w:val="20"/>
    </w:rPr>
  </w:style>
  <w:style w:type="character" w:styleId="Style22" w:customStyle="1">
    <w:name w:val="Текст сноски Знак"/>
    <w:basedOn w:val="DefaultParagraphFont"/>
    <w:link w:val="17"/>
    <w:uiPriority w:val="99"/>
    <w:qFormat/>
    <w:rsid w:val="00237533"/>
    <w:rPr>
      <w:rFonts w:ascii="Times New Roman" w:hAnsi="Times New Roman" w:eastAsia="Times New Roman" w:cs="Times New Roman"/>
      <w:sz w:val="20"/>
      <w:szCs w:val="20"/>
      <w:lang w:eastAsia="ru-RU"/>
    </w:rPr>
  </w:style>
  <w:style w:type="character" w:styleId="Footnotereference">
    <w:name w:val="footnote reference"/>
    <w:basedOn w:val="DefaultParagraphFont"/>
    <w:qFormat/>
    <w:rsid w:val="00237533"/>
    <w:rPr>
      <w:vertAlign w:val="superscript"/>
    </w:rPr>
  </w:style>
  <w:style w:type="character" w:styleId="Frgucontentaccordeon" w:customStyle="1">
    <w:name w:val="frgu-content-accordeon"/>
    <w:basedOn w:val="DefaultParagraphFont"/>
    <w:qFormat/>
    <w:rsid w:val="00237533"/>
    <w:rPr/>
  </w:style>
  <w:style w:type="character" w:styleId="Style23" w:customStyle="1">
    <w:name w:val="Гипертекстовая ссылка"/>
    <w:uiPriority w:val="99"/>
    <w:qFormat/>
    <w:rsid w:val="00237533"/>
    <w:rPr>
      <w:color w:val="106BBE"/>
    </w:rPr>
  </w:style>
  <w:style w:type="character" w:styleId="411" w:customStyle="1">
    <w:name w:val="Заголовок 4 Знак1"/>
    <w:basedOn w:val="DefaultParagraphFont"/>
    <w:semiHidden/>
    <w:qFormat/>
    <w:rsid w:val="00237533"/>
    <w:rPr>
      <w:rFonts w:ascii="Cambria" w:hAnsi="Cambria" w:eastAsia="" w:cs="" w:asciiTheme="majorHAnsi" w:cstheme="majorBidi" w:eastAsiaTheme="majorEastAsia" w:hAnsiTheme="majorHAnsi"/>
      <w:i/>
      <w:iCs/>
      <w:color w:val="365F91" w:themeColor="accent1" w:themeShade="bf"/>
    </w:rPr>
  </w:style>
  <w:style w:type="character" w:styleId="13" w:customStyle="1">
    <w:name w:val="Текст сноски Знак1"/>
    <w:basedOn w:val="DefaultParagraphFont"/>
    <w:link w:val="aff0"/>
    <w:uiPriority w:val="99"/>
    <w:semiHidden/>
    <w:qFormat/>
    <w:rsid w:val="00237533"/>
    <w:rPr>
      <w:sz w:val="20"/>
      <w:szCs w:val="20"/>
    </w:rPr>
  </w:style>
  <w:style w:type="character" w:styleId="UnresolvedMention" w:customStyle="1">
    <w:name w:val="Unresolved Mention"/>
    <w:basedOn w:val="DefaultParagraphFont"/>
    <w:uiPriority w:val="99"/>
    <w:semiHidden/>
    <w:unhideWhenUsed/>
    <w:qFormat/>
    <w:rsid w:val="00f40d83"/>
    <w:rPr>
      <w:color w:val="605E5C"/>
      <w:shd w:fill="E1DFDD" w:val="clear"/>
    </w:rPr>
  </w:style>
  <w:style w:type="character" w:styleId="ListLabel1">
    <w:name w:val="ListLabel 1"/>
    <w:qFormat/>
    <w:rPr>
      <w:sz w:val="24"/>
      <w:szCs w:val="24"/>
    </w:rPr>
  </w:style>
  <w:style w:type="character" w:styleId="ListLabel2">
    <w:name w:val="ListLabel 2"/>
    <w:qFormat/>
    <w:rPr>
      <w:b w:val="false"/>
      <w:sz w:val="24"/>
      <w:szCs w:val="24"/>
    </w:rPr>
  </w:style>
  <w:style w:type="character" w:styleId="ListLabel3">
    <w:name w:val="ListLabel 3"/>
    <w:qFormat/>
    <w:rPr>
      <w:color w:val="00000A"/>
      <w:sz w:val="24"/>
      <w:szCs w:val="24"/>
    </w:rPr>
  </w:style>
  <w:style w:type="paragraph" w:styleId="Style24" w:customStyle="1">
    <w:name w:val="Заголовок"/>
    <w:basedOn w:val="Normal"/>
    <w:next w:val="Style25"/>
    <w:uiPriority w:val="99"/>
    <w:qFormat/>
    <w:rsid w:val="00237533"/>
    <w:pPr>
      <w:widowControl/>
      <w:bidi w:val="0"/>
      <w:jc w:val="left"/>
    </w:pPr>
    <w:rPr>
      <w:rFonts w:ascii="Arial" w:hAnsi="Arial" w:cs="Arial"/>
      <w:b/>
      <w:bCs/>
    </w:rPr>
  </w:style>
  <w:style w:type="paragraph" w:styleId="Style25">
    <w:name w:val="Body Text"/>
    <w:basedOn w:val="Normal"/>
    <w:link w:val="afd"/>
    <w:uiPriority w:val="99"/>
    <w:rsid w:val="00237533"/>
    <w:pPr>
      <w:spacing w:lineRule="auto" w:line="240" w:before="0" w:after="120"/>
    </w:pPr>
    <w:rPr>
      <w:rFonts w:ascii="Times New Roman" w:hAnsi="Times New Roman" w:eastAsia="Calibri"/>
      <w:sz w:val="28"/>
      <w:szCs w:val="28"/>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rPr>
  </w:style>
  <w:style w:type="paragraph" w:styleId="ListParagraph">
    <w:name w:val="List Paragraph"/>
    <w:basedOn w:val="Normal"/>
    <w:link w:val="a4"/>
    <w:uiPriority w:val="1"/>
    <w:qFormat/>
    <w:rsid w:val="00f72f45"/>
    <w:pPr>
      <w:spacing w:before="0" w:after="200"/>
      <w:ind w:left="720" w:hanging="0"/>
      <w:contextualSpacing/>
    </w:pPr>
    <w:rPr/>
  </w:style>
  <w:style w:type="paragraph" w:styleId="6" w:customStyle="1">
    <w:name w:val="Основной текст6"/>
    <w:basedOn w:val="Normal"/>
    <w:link w:val="a5"/>
    <w:uiPriority w:val="99"/>
    <w:qFormat/>
    <w:rsid w:val="00e70b78"/>
    <w:pPr>
      <w:widowControl w:val="false"/>
      <w:shd w:val="clear" w:color="auto" w:fill="FFFFFF"/>
      <w:spacing w:lineRule="exact" w:line="322" w:before="600" w:after="900"/>
    </w:pPr>
    <w:rPr>
      <w:rFonts w:ascii="Times New Roman" w:hAnsi="Times New Roman"/>
      <w:sz w:val="27"/>
      <w:szCs w:val="27"/>
    </w:rPr>
  </w:style>
  <w:style w:type="paragraph" w:styleId="Style29">
    <w:name w:val="Header"/>
    <w:basedOn w:val="Normal"/>
    <w:link w:val="a7"/>
    <w:uiPriority w:val="99"/>
    <w:rsid w:val="00f717ea"/>
    <w:pPr>
      <w:tabs>
        <w:tab w:val="center" w:pos="4677" w:leader="none"/>
        <w:tab w:val="right" w:pos="9355" w:leader="none"/>
      </w:tabs>
      <w:spacing w:lineRule="auto" w:line="240" w:before="0" w:after="0"/>
    </w:pPr>
    <w:rPr/>
  </w:style>
  <w:style w:type="paragraph" w:styleId="Style30">
    <w:name w:val="Footer"/>
    <w:basedOn w:val="Normal"/>
    <w:link w:val="a9"/>
    <w:uiPriority w:val="99"/>
    <w:rsid w:val="00f717ea"/>
    <w:pPr>
      <w:tabs>
        <w:tab w:val="center" w:pos="4677" w:leader="none"/>
        <w:tab w:val="right" w:pos="9355" w:leader="none"/>
      </w:tabs>
      <w:spacing w:lineRule="auto" w:line="240" w:before="0" w:after="0"/>
    </w:pPr>
    <w:rPr/>
  </w:style>
  <w:style w:type="paragraph" w:styleId="NoSpacing">
    <w:name w:val="No Spacing"/>
    <w:uiPriority w:val="99"/>
    <w:qFormat/>
    <w:rsid w:val="007c4cfb"/>
    <w:pPr>
      <w:widowControl w:val="false"/>
      <w:suppressAutoHyphens w:val="true"/>
      <w:bidi w:val="0"/>
      <w:spacing w:lineRule="auto" w:line="276" w:before="0" w:after="200"/>
      <w:jc w:val="left"/>
    </w:pPr>
    <w:rPr>
      <w:rFonts w:ascii="Calibri" w:hAnsi="Calibri" w:eastAsia="SimSun" w:cs="Times New Roman"/>
      <w:color w:val="00000A"/>
      <w:sz w:val="22"/>
      <w:szCs w:val="22"/>
      <w:lang w:val="ru-RU" w:eastAsia="ar-SA" w:bidi="ar-SA"/>
    </w:rPr>
  </w:style>
  <w:style w:type="paragraph" w:styleId="NormalWeb">
    <w:name w:val="Normal (Web)"/>
    <w:basedOn w:val="Normal"/>
    <w:uiPriority w:val="99"/>
    <w:qFormat/>
    <w:rsid w:val="00ec18bd"/>
    <w:pPr>
      <w:spacing w:lineRule="auto" w:line="324" w:before="0" w:after="360"/>
    </w:pPr>
    <w:rPr>
      <w:rFonts w:ascii="Times New Roman" w:hAnsi="Times New Roman"/>
      <w:sz w:val="24"/>
      <w:szCs w:val="24"/>
    </w:rPr>
  </w:style>
  <w:style w:type="paragraph" w:styleId="25" w:customStyle="1">
    <w:name w:val="Основной текст (2)"/>
    <w:basedOn w:val="Normal"/>
    <w:link w:val="21"/>
    <w:uiPriority w:val="99"/>
    <w:qFormat/>
    <w:rsid w:val="00ec18bd"/>
    <w:pPr>
      <w:widowControl w:val="false"/>
      <w:shd w:val="clear" w:color="auto" w:fill="FFFFFF"/>
      <w:spacing w:lineRule="exact" w:line="322" w:before="0" w:after="300"/>
      <w:jc w:val="center"/>
    </w:pPr>
    <w:rPr>
      <w:rFonts w:ascii="Times New Roman" w:hAnsi="Times New Roman"/>
      <w:b/>
      <w:bCs/>
      <w:sz w:val="27"/>
      <w:szCs w:val="27"/>
    </w:rPr>
  </w:style>
  <w:style w:type="paragraph" w:styleId="412" w:customStyle="1">
    <w:name w:val="Заголовок 41"/>
    <w:basedOn w:val="Normal"/>
    <w:semiHidden/>
    <w:unhideWhenUsed/>
    <w:qFormat/>
    <w:rsid w:val="00237533"/>
    <w:pPr>
      <w:keepNext/>
      <w:keepLines/>
      <w:spacing w:lineRule="auto" w:line="240" w:before="200" w:after="0"/>
      <w:outlineLvl w:val="3"/>
    </w:pPr>
    <w:rPr>
      <w:rFonts w:ascii="Calibri Light" w:hAnsi="Calibri Light"/>
      <w:b/>
      <w:bCs/>
      <w:i/>
      <w:iCs/>
      <w:color w:val="5B9BD5"/>
      <w:sz w:val="28"/>
      <w:szCs w:val="28"/>
    </w:rPr>
  </w:style>
  <w:style w:type="paragraph" w:styleId="BalloonText">
    <w:name w:val="Balloon Text"/>
    <w:basedOn w:val="Normal"/>
    <w:link w:val="af1"/>
    <w:uiPriority w:val="99"/>
    <w:semiHidden/>
    <w:qFormat/>
    <w:rsid w:val="00237533"/>
    <w:pPr>
      <w:spacing w:lineRule="auto" w:line="240" w:before="0" w:after="0"/>
    </w:pPr>
    <w:rPr>
      <w:rFonts w:ascii="Tahoma" w:hAnsi="Tahoma" w:eastAsia="Calibri" w:cs="Tahoma"/>
      <w:sz w:val="16"/>
      <w:szCs w:val="16"/>
    </w:rPr>
  </w:style>
  <w:style w:type="paragraph" w:styleId="ConsPlusNormal1" w:customStyle="1">
    <w:name w:val="ConsPlusNormal"/>
    <w:link w:val="ConsPlusNormal0"/>
    <w:uiPriority w:val="99"/>
    <w:qFormat/>
    <w:rsid w:val="00237533"/>
    <w:pPr>
      <w:widowControl w:val="false"/>
      <w:bidi w:val="0"/>
      <w:ind w:firstLine="720"/>
      <w:jc w:val="left"/>
    </w:pPr>
    <w:rPr>
      <w:rFonts w:ascii="Arial" w:hAnsi="Arial" w:eastAsia="Calibri" w:cs="Arial"/>
      <w:color w:val="00000A"/>
      <w:sz w:val="20"/>
      <w:szCs w:val="20"/>
      <w:lang w:val="ru-RU" w:eastAsia="ru-RU" w:bidi="ar-SA"/>
    </w:rPr>
  </w:style>
  <w:style w:type="paragraph" w:styleId="14" w:customStyle="1">
    <w:name w:val="Без интервала1"/>
    <w:uiPriority w:val="99"/>
    <w:qFormat/>
    <w:rsid w:val="00237533"/>
    <w:pPr>
      <w:widowControl/>
      <w:bidi w:val="0"/>
      <w:jc w:val="left"/>
    </w:pPr>
    <w:rPr>
      <w:rFonts w:ascii="Calibri" w:hAnsi="Calibri" w:eastAsia="Times New Roman" w:cs="Calibri"/>
      <w:color w:val="00000A"/>
      <w:sz w:val="22"/>
      <w:szCs w:val="22"/>
      <w:lang w:val="ru-RU" w:eastAsia="en-US" w:bidi="ar-SA"/>
    </w:rPr>
  </w:style>
  <w:style w:type="paragraph" w:styleId="15" w:customStyle="1">
    <w:name w:val="Абзац списка1"/>
    <w:basedOn w:val="Normal"/>
    <w:uiPriority w:val="99"/>
    <w:qFormat/>
    <w:rsid w:val="00237533"/>
    <w:pPr>
      <w:spacing w:lineRule="auto" w:line="240" w:before="0" w:after="0"/>
      <w:ind w:left="720" w:hanging="0"/>
      <w:jc w:val="both"/>
    </w:pPr>
    <w:rPr>
      <w:rFonts w:cs="Calibri"/>
      <w:lang w:eastAsia="en-US"/>
    </w:rPr>
  </w:style>
  <w:style w:type="paragraph" w:styleId="Style31">
    <w:name w:val="Body Text Indent"/>
    <w:basedOn w:val="Normal"/>
    <w:link w:val="af3"/>
    <w:uiPriority w:val="99"/>
    <w:rsid w:val="00237533"/>
    <w:pPr>
      <w:spacing w:lineRule="auto" w:line="240" w:before="0" w:after="120"/>
      <w:ind w:left="283" w:hanging="0"/>
    </w:pPr>
    <w:rPr>
      <w:rFonts w:ascii="Times New Roman" w:hAnsi="Times New Roman" w:eastAsia="Calibri"/>
      <w:sz w:val="28"/>
      <w:szCs w:val="28"/>
    </w:rPr>
  </w:style>
  <w:style w:type="paragraph" w:styleId="Consplusnormal2" w:customStyle="1">
    <w:name w:val="consplusnormal"/>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 w:customStyle="1">
    <w:name w:val="20"/>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1" w:customStyle="1">
    <w:name w:val="Обычный (веб)20"/>
    <w:basedOn w:val="Normal"/>
    <w:uiPriority w:val="99"/>
    <w:qFormat/>
    <w:rsid w:val="00237533"/>
    <w:pPr>
      <w:spacing w:lineRule="auto" w:line="240" w:before="0" w:after="0"/>
      <w:jc w:val="both"/>
    </w:pPr>
    <w:rPr>
      <w:rFonts w:ascii="Times New Roman" w:hAnsi="Times New Roman" w:eastAsia="Calibri"/>
      <w:color w:val="000000"/>
      <w:sz w:val="24"/>
      <w:szCs w:val="24"/>
      <w:lang w:eastAsia="ar-SA"/>
    </w:rPr>
  </w:style>
  <w:style w:type="paragraph" w:styleId="ConsPlusNonformat" w:customStyle="1">
    <w:name w:val="ConsPlusNonformat"/>
    <w:uiPriority w:val="99"/>
    <w:qFormat/>
    <w:rsid w:val="00237533"/>
    <w:pPr>
      <w:widowControl/>
      <w:bidi w:val="0"/>
      <w:jc w:val="left"/>
    </w:pPr>
    <w:rPr>
      <w:rFonts w:ascii="Courier New" w:hAnsi="Courier New" w:eastAsia="Times New Roman" w:cs="Courier New"/>
      <w:color w:val="00000A"/>
      <w:sz w:val="20"/>
      <w:szCs w:val="20"/>
      <w:lang w:val="ru-RU" w:eastAsia="en-US" w:bidi="ar-SA"/>
    </w:rPr>
  </w:style>
  <w:style w:type="paragraph" w:styleId="ConsPlusCell" w:customStyle="1">
    <w:name w:val="ConsPlusCell"/>
    <w:uiPriority w:val="99"/>
    <w:qFormat/>
    <w:rsid w:val="00237533"/>
    <w:pPr>
      <w:widowControl w:val="false"/>
      <w:bidi w:val="0"/>
      <w:jc w:val="left"/>
    </w:pPr>
    <w:rPr>
      <w:rFonts w:ascii="Calibri" w:hAnsi="Calibri" w:eastAsia="Calibri" w:cs="Calibri"/>
      <w:color w:val="00000A"/>
      <w:sz w:val="22"/>
      <w:szCs w:val="22"/>
      <w:lang w:val="ru-RU" w:eastAsia="ru-RU" w:bidi="ar-SA"/>
    </w:rPr>
  </w:style>
  <w:style w:type="paragraph" w:styleId="BodyText22">
    <w:name w:val="Body Text 2"/>
    <w:basedOn w:val="Normal"/>
    <w:link w:val="24"/>
    <w:uiPriority w:val="99"/>
    <w:qFormat/>
    <w:rsid w:val="00237533"/>
    <w:pPr>
      <w:spacing w:lineRule="auto" w:line="480" w:before="0" w:after="120"/>
    </w:pPr>
    <w:rPr>
      <w:rFonts w:ascii="Times New Roman" w:hAnsi="Times New Roman" w:eastAsia="Calibri"/>
      <w:sz w:val="28"/>
      <w:szCs w:val="28"/>
    </w:rPr>
  </w:style>
  <w:style w:type="paragraph" w:styleId="Style32" w:customStyle="1">
    <w:name w:val="Прижатый влево"/>
    <w:basedOn w:val="Normal"/>
    <w:uiPriority w:val="99"/>
    <w:qFormat/>
    <w:rsid w:val="00237533"/>
    <w:pPr>
      <w:spacing w:lineRule="auto" w:line="240" w:before="0" w:after="0"/>
      <w:ind w:firstLine="360"/>
    </w:pPr>
    <w:rPr>
      <w:rFonts w:ascii="Arial" w:hAnsi="Arial" w:cs="Arial"/>
      <w:sz w:val="26"/>
      <w:szCs w:val="26"/>
      <w:lang w:val="en-US" w:eastAsia="en-US"/>
    </w:rPr>
  </w:style>
  <w:style w:type="paragraph" w:styleId="ConsPlusTitle" w:customStyle="1">
    <w:name w:val="ConsPlusTitle"/>
    <w:uiPriority w:val="99"/>
    <w:qFormat/>
    <w:rsid w:val="00237533"/>
    <w:pPr>
      <w:widowControl w:val="false"/>
      <w:bidi w:val="0"/>
      <w:jc w:val="left"/>
    </w:pPr>
    <w:rPr>
      <w:rFonts w:ascii="Arial" w:hAnsi="Arial" w:eastAsia="Calibri" w:cs="Arial"/>
      <w:b/>
      <w:bCs/>
      <w:color w:val="00000A"/>
      <w:sz w:val="20"/>
      <w:szCs w:val="20"/>
      <w:lang w:val="ru-RU" w:eastAsia="ru-RU" w:bidi="ar-SA"/>
    </w:rPr>
  </w:style>
  <w:style w:type="paragraph" w:styleId="16" w:customStyle="1">
    <w:name w:val="Абзац Уровень 1"/>
    <w:basedOn w:val="Normal"/>
    <w:uiPriority w:val="99"/>
    <w:qFormat/>
    <w:rsid w:val="00237533"/>
    <w:pPr>
      <w:widowControl w:val="false"/>
      <w:suppressAutoHyphens w:val="true"/>
      <w:spacing w:lineRule="auto" w:line="360" w:before="0" w:after="0"/>
      <w:ind w:left="928" w:hanging="360"/>
      <w:jc w:val="both"/>
    </w:pPr>
    <w:rPr>
      <w:rFonts w:ascii="Times New Roman" w:hAnsi="Times New Roman" w:eastAsia="Calibri"/>
      <w:sz w:val="28"/>
      <w:szCs w:val="28"/>
      <w:lang w:eastAsia="ar-SA"/>
    </w:rPr>
  </w:style>
  <w:style w:type="paragraph" w:styleId="Style33" w:customStyle="1">
    <w:name w:val="МУ Обычный стиль"/>
    <w:basedOn w:val="Normal"/>
    <w:autoRedefine/>
    <w:uiPriority w:val="99"/>
    <w:qFormat/>
    <w:rsid w:val="00237533"/>
    <w:pPr>
      <w:tabs>
        <w:tab w:val="left" w:pos="0" w:leader="none"/>
      </w:tabs>
      <w:spacing w:lineRule="auto" w:line="240" w:before="0" w:after="0"/>
      <w:ind w:right="-2" w:firstLine="851"/>
      <w:jc w:val="both"/>
    </w:pPr>
    <w:rPr>
      <w:rFonts w:ascii="Times New Roman" w:hAnsi="Times New Roman" w:eastAsia="Calibri"/>
      <w:sz w:val="24"/>
      <w:szCs w:val="24"/>
      <w:lang w:val="en-US"/>
    </w:rPr>
  </w:style>
  <w:style w:type="paragraph" w:styleId="Style34" w:customStyle="1">
    <w:name w:val="Заголовок Приложения"/>
    <w:basedOn w:val="2"/>
    <w:uiPriority w:val="99"/>
    <w:qFormat/>
    <w:rsid w:val="00237533"/>
    <w:pPr>
      <w:keepLines/>
      <w:widowControl w:val="false"/>
      <w:suppressAutoHyphens w:val="true"/>
      <w:spacing w:lineRule="auto" w:line="360" w:before="120" w:after="240"/>
    </w:pPr>
    <w:rPr/>
  </w:style>
  <w:style w:type="paragraph" w:styleId="Style35">
    <w:name w:val="Title"/>
    <w:basedOn w:val="Normal"/>
    <w:link w:val="afa"/>
    <w:uiPriority w:val="99"/>
    <w:qFormat/>
    <w:locked/>
    <w:rsid w:val="00237533"/>
    <w:pPr>
      <w:suppressAutoHyphens w:val="true"/>
      <w:spacing w:lineRule="auto" w:line="240" w:before="0" w:after="0"/>
      <w:jc w:val="center"/>
    </w:pPr>
    <w:rPr>
      <w:rFonts w:ascii="Times New Roman" w:hAnsi="Times New Roman"/>
      <w:b/>
      <w:bCs/>
      <w:sz w:val="28"/>
      <w:szCs w:val="28"/>
      <w:lang w:eastAsia="ar-SA"/>
    </w:rPr>
  </w:style>
  <w:style w:type="paragraph" w:styleId="Style36">
    <w:name w:val="Subtitle"/>
    <w:basedOn w:val="Normal"/>
    <w:link w:val="afc"/>
    <w:uiPriority w:val="99"/>
    <w:qFormat/>
    <w:locked/>
    <w:rsid w:val="00237533"/>
    <w:pPr>
      <w:keepNext/>
      <w:suppressAutoHyphens w:val="true"/>
      <w:spacing w:lineRule="auto" w:line="240" w:before="240" w:after="120"/>
      <w:jc w:val="center"/>
    </w:pPr>
    <w:rPr>
      <w:rFonts w:ascii="Arial" w:hAnsi="Arial" w:eastAsia="MS Mincho" w:cs="Arial"/>
      <w:i/>
      <w:iCs/>
      <w:sz w:val="28"/>
      <w:szCs w:val="28"/>
      <w:lang w:eastAsia="ar-SA"/>
    </w:rPr>
  </w:style>
  <w:style w:type="paragraph" w:styleId="ConsNormal" w:customStyle="1">
    <w:name w:val="ConsNormal"/>
    <w:uiPriority w:val="99"/>
    <w:qFormat/>
    <w:rsid w:val="00237533"/>
    <w:pPr>
      <w:widowControl w:val="false"/>
      <w:bidi w:val="0"/>
      <w:ind w:right="19772" w:firstLine="720"/>
      <w:jc w:val="left"/>
    </w:pPr>
    <w:rPr>
      <w:rFonts w:ascii="Arial" w:hAnsi="Arial" w:eastAsia="Times New Roman" w:cs="Arial"/>
      <w:color w:val="00000A"/>
      <w:sz w:val="20"/>
      <w:szCs w:val="20"/>
      <w:lang w:val="ru-RU" w:eastAsia="ru-RU" w:bidi="ar-SA"/>
    </w:rPr>
  </w:style>
  <w:style w:type="paragraph" w:styleId="Uni" w:customStyle="1">
    <w:name w:val="uni"/>
    <w:basedOn w:val="Normal"/>
    <w:uiPriority w:val="99"/>
    <w:qFormat/>
    <w:rsid w:val="00237533"/>
    <w:pPr>
      <w:spacing w:lineRule="auto" w:line="240" w:beforeAutospacing="1" w:afterAutospacing="1"/>
    </w:pPr>
    <w:rPr>
      <w:rFonts w:ascii="Times New Roman" w:hAnsi="Times New Roman"/>
      <w:sz w:val="24"/>
      <w:szCs w:val="24"/>
    </w:rPr>
  </w:style>
  <w:style w:type="paragraph" w:styleId="26" w:customStyle="1">
    <w:name w:val="2"/>
    <w:basedOn w:val="Normal"/>
    <w:uiPriority w:val="99"/>
    <w:qFormat/>
    <w:rsid w:val="00237533"/>
    <w:pPr>
      <w:spacing w:lineRule="auto" w:line="240" w:beforeAutospacing="1" w:afterAutospacing="1"/>
    </w:pPr>
    <w:rPr>
      <w:rFonts w:ascii="Times New Roman" w:hAnsi="Times New Roman"/>
      <w:sz w:val="24"/>
      <w:szCs w:val="24"/>
    </w:rPr>
  </w:style>
  <w:style w:type="paragraph" w:styleId="A0" w:customStyle="1">
    <w:name w:val="a0"/>
    <w:basedOn w:val="Normal"/>
    <w:uiPriority w:val="99"/>
    <w:qFormat/>
    <w:rsid w:val="00237533"/>
    <w:pPr>
      <w:spacing w:lineRule="auto" w:line="240" w:beforeAutospacing="1" w:afterAutospacing="1"/>
    </w:pPr>
    <w:rPr>
      <w:rFonts w:ascii="Times New Roman" w:hAnsi="Times New Roman"/>
      <w:sz w:val="24"/>
      <w:szCs w:val="24"/>
    </w:rPr>
  </w:style>
  <w:style w:type="paragraph" w:styleId="Printj" w:customStyle="1">
    <w:name w:val="printj"/>
    <w:basedOn w:val="Normal"/>
    <w:uiPriority w:val="99"/>
    <w:qFormat/>
    <w:rsid w:val="00237533"/>
    <w:pPr>
      <w:spacing w:lineRule="auto" w:line="240" w:before="144" w:after="288"/>
      <w:jc w:val="both"/>
    </w:pPr>
    <w:rPr>
      <w:rFonts w:ascii="Times New Roman" w:hAnsi="Times New Roman"/>
      <w:sz w:val="24"/>
      <w:szCs w:val="24"/>
    </w:rPr>
  </w:style>
  <w:style w:type="paragraph" w:styleId="BodyTextIndent2">
    <w:name w:val="Body Text Indent 2"/>
    <w:basedOn w:val="Normal"/>
    <w:link w:val="27"/>
    <w:uiPriority w:val="99"/>
    <w:qFormat/>
    <w:rsid w:val="00237533"/>
    <w:pPr>
      <w:spacing w:lineRule="auto" w:line="480" w:before="0" w:after="120"/>
      <w:ind w:left="283" w:hanging="0"/>
    </w:pPr>
    <w:rPr>
      <w:rFonts w:ascii="Times New Roman" w:hAnsi="Times New Roman" w:eastAsia="Calibri"/>
      <w:sz w:val="28"/>
      <w:szCs w:val="28"/>
    </w:rPr>
  </w:style>
  <w:style w:type="paragraph" w:styleId="S1" w:customStyle="1">
    <w:name w:val="s1"/>
    <w:basedOn w:val="Normal"/>
    <w:uiPriority w:val="99"/>
    <w:qFormat/>
    <w:rsid w:val="00237533"/>
    <w:pPr>
      <w:spacing w:lineRule="auto" w:line="240" w:beforeAutospacing="1" w:afterAutospacing="1"/>
    </w:pPr>
    <w:rPr>
      <w:rFonts w:ascii="Times New Roman" w:hAnsi="Times New Roman"/>
      <w:sz w:val="24"/>
      <w:szCs w:val="24"/>
    </w:rPr>
  </w:style>
  <w:style w:type="paragraph" w:styleId="17" w:customStyle="1">
    <w:name w:val="Основной текст1"/>
    <w:basedOn w:val="Normal"/>
    <w:link w:val="Bodytext"/>
    <w:uiPriority w:val="99"/>
    <w:qFormat/>
    <w:rsid w:val="00237533"/>
    <w:pPr>
      <w:widowControl w:val="false"/>
      <w:shd w:val="clear" w:color="auto" w:fill="FFFFFF"/>
      <w:spacing w:lineRule="exact" w:line="288" w:before="0" w:after="0"/>
    </w:pPr>
    <w:rPr/>
  </w:style>
  <w:style w:type="paragraph" w:styleId="Bodytext211" w:customStyle="1">
    <w:name w:val="Body text (2)1"/>
    <w:basedOn w:val="Normal"/>
    <w:link w:val="Bodytext2"/>
    <w:uiPriority w:val="99"/>
    <w:qFormat/>
    <w:rsid w:val="00237533"/>
    <w:pPr>
      <w:widowControl w:val="false"/>
      <w:shd w:val="clear" w:color="auto" w:fill="FFFFFF"/>
      <w:spacing w:lineRule="exact" w:line="302" w:before="300" w:after="0"/>
      <w:jc w:val="both"/>
    </w:pPr>
    <w:rPr>
      <w:b/>
      <w:bCs/>
    </w:rPr>
  </w:style>
  <w:style w:type="paragraph" w:styleId="Formattext" w:customStyle="1">
    <w:name w:val="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18" w:customStyle="1">
    <w:name w:val="Рег. Заголовок 1-го уровня регламента"/>
    <w:basedOn w:val="1"/>
    <w:uiPriority w:val="99"/>
    <w:qFormat/>
    <w:rsid w:val="00237533"/>
    <w:pPr>
      <w:keepNext/>
      <w:widowControl/>
      <w:spacing w:lineRule="auto" w:line="276" w:before="240" w:after="240"/>
      <w:ind w:left="0" w:hanging="0"/>
    </w:pPr>
    <w:rPr>
      <w:iCs/>
      <w:lang w:eastAsia="ru-RU"/>
    </w:rPr>
  </w:style>
  <w:style w:type="paragraph" w:styleId="27" w:customStyle="1">
    <w:name w:val="Рег. Заголовок 2-го уровня регламента"/>
    <w:basedOn w:val="ConsPlusNormal1"/>
    <w:uiPriority w:val="99"/>
    <w:qFormat/>
    <w:rsid w:val="00237533"/>
    <w:pPr>
      <w:widowControl/>
      <w:tabs>
        <w:tab w:val="left" w:pos="720" w:leader="none"/>
      </w:tabs>
      <w:spacing w:before="360" w:after="240"/>
      <w:ind w:left="720" w:hanging="360"/>
      <w:jc w:val="center"/>
      <w:outlineLvl w:val="1"/>
    </w:pPr>
    <w:rPr>
      <w:rFonts w:ascii="Times New Roman" w:hAnsi="Times New Roman" w:cs="Times New Roman"/>
      <w:b/>
      <w:i/>
      <w:sz w:val="28"/>
      <w:szCs w:val="28"/>
      <w:lang w:eastAsia="en-US"/>
    </w:rPr>
  </w:style>
  <w:style w:type="paragraph" w:styleId="111" w:customStyle="1">
    <w:name w:val="Рег. 1.1.1"/>
    <w:basedOn w:val="Normal"/>
    <w:uiPriority w:val="99"/>
    <w:qFormat/>
    <w:rsid w:val="00237533"/>
    <w:pPr>
      <w:spacing w:before="0" w:after="0"/>
      <w:ind w:left="1145" w:hanging="720"/>
      <w:jc w:val="both"/>
    </w:pPr>
    <w:rPr>
      <w:rFonts w:ascii="Times New Roman" w:hAnsi="Times New Roman" w:eastAsia="Calibri"/>
      <w:sz w:val="28"/>
      <w:szCs w:val="28"/>
      <w:lang w:eastAsia="en-US"/>
    </w:rPr>
  </w:style>
  <w:style w:type="paragraph" w:styleId="112" w:customStyle="1">
    <w:name w:val="Рег. Основной текст уровнеь 1.1 (базовый)"/>
    <w:basedOn w:val="ConsPlusNormal1"/>
    <w:uiPriority w:val="99"/>
    <w:qFormat/>
    <w:rsid w:val="00237533"/>
    <w:pPr>
      <w:widowControl/>
      <w:spacing w:lineRule="auto" w:line="276"/>
      <w:ind w:left="3131" w:hanging="720"/>
      <w:jc w:val="both"/>
    </w:pPr>
    <w:rPr>
      <w:rFonts w:ascii="Times New Roman" w:hAnsi="Times New Roman" w:cs="Times New Roman"/>
      <w:sz w:val="28"/>
      <w:szCs w:val="28"/>
      <w:lang w:eastAsia="en-US"/>
    </w:rPr>
  </w:style>
  <w:style w:type="paragraph" w:styleId="11111" w:customStyle="1">
    <w:name w:val="1.1.1.1"/>
    <w:basedOn w:val="ListNumber4"/>
    <w:link w:val="11110"/>
    <w:qFormat/>
    <w:rsid w:val="00237533"/>
    <w:pPr>
      <w:spacing w:before="0" w:after="200"/>
    </w:pPr>
    <w:rPr>
      <w:sz w:val="24"/>
      <w:szCs w:val="22"/>
      <w:lang w:eastAsia="en-US"/>
    </w:rPr>
  </w:style>
  <w:style w:type="paragraph" w:styleId="ListNumber4">
    <w:name w:val="List Number 4"/>
    <w:basedOn w:val="Normal"/>
    <w:uiPriority w:val="99"/>
    <w:qFormat/>
    <w:rsid w:val="00237533"/>
    <w:pPr>
      <w:spacing w:lineRule="auto" w:line="240" w:before="0" w:after="0"/>
      <w:ind w:left="1429" w:hanging="360"/>
      <w:contextualSpacing/>
    </w:pPr>
    <w:rPr>
      <w:rFonts w:ascii="Times New Roman" w:hAnsi="Times New Roman" w:eastAsia="Calibri"/>
      <w:sz w:val="28"/>
      <w:szCs w:val="28"/>
    </w:rPr>
  </w:style>
  <w:style w:type="paragraph" w:styleId="S11" w:customStyle="1">
    <w:name w:val="s_1"/>
    <w:basedOn w:val="Normal"/>
    <w:uiPriority w:val="99"/>
    <w:qFormat/>
    <w:rsid w:val="00237533"/>
    <w:pPr>
      <w:spacing w:lineRule="auto" w:line="240" w:beforeAutospacing="1" w:afterAutospacing="1"/>
    </w:pPr>
    <w:rPr>
      <w:rFonts w:ascii="Times New Roman" w:hAnsi="Times New Roman"/>
      <w:sz w:val="24"/>
      <w:szCs w:val="24"/>
    </w:rPr>
  </w:style>
  <w:style w:type="paragraph" w:styleId="HTMLPreformatted">
    <w:name w:val="HTML Preformatted"/>
    <w:basedOn w:val="Normal"/>
    <w:link w:val="HTML0"/>
    <w:uiPriority w:val="99"/>
    <w:semiHidden/>
    <w:unhideWhenUsed/>
    <w:qFormat/>
    <w:rsid w:val="00237533"/>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rPr>
  </w:style>
  <w:style w:type="paragraph" w:styleId="S91" w:customStyle="1">
    <w:name w:val="s_91"/>
    <w:basedOn w:val="Normal"/>
    <w:uiPriority w:val="99"/>
    <w:qFormat/>
    <w:rsid w:val="00237533"/>
    <w:pPr>
      <w:spacing w:lineRule="auto" w:line="240" w:beforeAutospacing="1" w:afterAutospacing="1"/>
    </w:pPr>
    <w:rPr>
      <w:rFonts w:ascii="Times New Roman" w:hAnsi="Times New Roman"/>
      <w:sz w:val="24"/>
      <w:szCs w:val="24"/>
    </w:rPr>
  </w:style>
  <w:style w:type="paragraph" w:styleId="19" w:customStyle="1">
    <w:name w:val="Текст сноски1"/>
    <w:basedOn w:val="Normal"/>
    <w:link w:val="aff1"/>
    <w:uiPriority w:val="99"/>
    <w:qFormat/>
    <w:rsid w:val="00237533"/>
    <w:pPr>
      <w:spacing w:lineRule="auto" w:line="240" w:before="0" w:after="0"/>
    </w:pPr>
    <w:rPr>
      <w:rFonts w:ascii="Times New Roman" w:hAnsi="Times New Roman"/>
      <w:sz w:val="20"/>
      <w:szCs w:val="20"/>
    </w:rPr>
  </w:style>
  <w:style w:type="paragraph" w:styleId="Unformattext" w:customStyle="1">
    <w:name w:val="un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Style37" w:customStyle="1">
    <w:name w:val="Содержимое таблицы"/>
    <w:basedOn w:val="Normal"/>
    <w:uiPriority w:val="99"/>
    <w:qFormat/>
    <w:rsid w:val="00237533"/>
    <w:pPr>
      <w:widowControl w:val="false"/>
      <w:suppressLineNumbers/>
      <w:suppressAutoHyphens w:val="true"/>
      <w:spacing w:lineRule="auto" w:line="240" w:before="0" w:after="0"/>
    </w:pPr>
    <w:rPr>
      <w:rFonts w:ascii="Liberation Serif" w:hAnsi="Liberation Serif" w:eastAsia="Arial" w:cs="Mangal"/>
      <w:color w:val="000000"/>
      <w:sz w:val="24"/>
      <w:szCs w:val="24"/>
      <w:lang w:eastAsia="zh-CN" w:bidi="hi-IN"/>
    </w:rPr>
  </w:style>
  <w:style w:type="paragraph" w:styleId="113" w:customStyle="1">
    <w:name w:val="Заголовок 11"/>
    <w:basedOn w:val="Normal"/>
    <w:uiPriority w:val="1"/>
    <w:qFormat/>
    <w:rsid w:val="00237533"/>
    <w:pPr>
      <w:widowControl w:val="false"/>
      <w:spacing w:lineRule="auto" w:line="240" w:before="6" w:after="0"/>
      <w:ind w:left="20" w:hanging="0"/>
      <w:outlineLvl w:val="1"/>
    </w:pPr>
    <w:rPr>
      <w:rFonts w:ascii="Times New Roman" w:hAnsi="Times New Roman"/>
      <w:b/>
      <w:bCs/>
      <w:sz w:val="28"/>
      <w:szCs w:val="28"/>
      <w:lang w:bidi="ru-RU"/>
    </w:rPr>
  </w:style>
  <w:style w:type="paragraph" w:styleId="TableParagraph" w:customStyle="1">
    <w:name w:val="Table Paragraph"/>
    <w:basedOn w:val="Normal"/>
    <w:uiPriority w:val="1"/>
    <w:qFormat/>
    <w:rsid w:val="00237533"/>
    <w:pPr>
      <w:widowControl w:val="false"/>
      <w:spacing w:lineRule="auto" w:line="240" w:before="0" w:after="0"/>
    </w:pPr>
    <w:rPr>
      <w:rFonts w:ascii="Times New Roman" w:hAnsi="Times New Roman"/>
      <w:lang w:bidi="ru-RU"/>
    </w:rPr>
  </w:style>
  <w:style w:type="paragraph" w:styleId="211" w:customStyle="1">
    <w:name w:val="Заголовок 21"/>
    <w:basedOn w:val="Normal"/>
    <w:uiPriority w:val="1"/>
    <w:qFormat/>
    <w:rsid w:val="00237533"/>
    <w:pPr>
      <w:widowControl w:val="false"/>
      <w:spacing w:lineRule="auto" w:line="240" w:before="0" w:after="0"/>
      <w:ind w:left="4562" w:hanging="0"/>
      <w:outlineLvl w:val="2"/>
    </w:pPr>
    <w:rPr>
      <w:rFonts w:ascii="Times New Roman" w:hAnsi="Times New Roman"/>
      <w:sz w:val="28"/>
      <w:szCs w:val="28"/>
      <w:lang w:bidi="ru-RU"/>
    </w:rPr>
  </w:style>
  <w:style w:type="paragraph" w:styleId="110" w:customStyle="1">
    <w:name w:val="Знак1 Знак"/>
    <w:basedOn w:val="Normal"/>
    <w:uiPriority w:val="99"/>
    <w:qFormat/>
    <w:rsid w:val="00237533"/>
    <w:pPr>
      <w:spacing w:lineRule="exact" w:line="240" w:before="0" w:after="160"/>
    </w:pPr>
    <w:rPr>
      <w:rFonts w:ascii="Verdana" w:hAnsi="Verdana" w:cs="Verdana"/>
      <w:sz w:val="20"/>
      <w:szCs w:val="20"/>
      <w:lang w:val="en-US" w:eastAsia="en-US"/>
    </w:rPr>
  </w:style>
  <w:style w:type="paragraph" w:styleId="Footnotetext">
    <w:name w:val="footnote text"/>
    <w:basedOn w:val="Normal"/>
    <w:link w:val="19"/>
    <w:uiPriority w:val="99"/>
    <w:semiHidden/>
    <w:unhideWhenUsed/>
    <w:qFormat/>
    <w:rsid w:val="00237533"/>
    <w:pPr>
      <w:spacing w:lineRule="auto" w:line="240" w:before="0" w:after="0"/>
    </w:pPr>
    <w:rPr>
      <w:sz w:val="20"/>
      <w:szCs w:val="20"/>
    </w:rPr>
  </w:style>
  <w:style w:type="numbering" w:styleId="NoList" w:default="1">
    <w:name w:val="No List"/>
    <w:uiPriority w:val="99"/>
    <w:semiHidden/>
    <w:unhideWhenUsed/>
    <w:qFormat/>
  </w:style>
  <w:style w:type="numbering" w:styleId="114" w:customStyle="1">
    <w:name w:val="Нет списка1"/>
    <w:uiPriority w:val="99"/>
    <w:semiHidden/>
    <w:unhideWhenUsed/>
    <w:qFormat/>
    <w:rsid w:val="00237533"/>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
    <w:name w:val="Table Grid"/>
    <w:basedOn w:val="a1"/>
    <w:uiPriority w:val="59"/>
    <w:rsid w:val="00237533"/>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
    <w:name w:val="Table Normal"/>
    <w:uiPriority w:val="2"/>
    <w:semiHidden/>
    <w:unhideWhenUsed/>
    <w:qFormat/>
    <w:rsid w:val="00237533"/>
    <w:rPr>
      <w:lang w:val="en-US" w:eastAsia="en-US"/>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eq=doc&amp;base=LAW&amp;n=419218&amp;dst=100599&amp;field=134&amp;date=15.08.2022" TargetMode="External"/><Relationship Id="rId3" Type="http://schemas.openxmlformats.org/officeDocument/2006/relationships/hyperlink" Target="https://kovylkinskoe-sp.ru/" TargetMode="External"/><Relationship Id="rId4" Type="http://schemas.openxmlformats.org/officeDocument/2006/relationships/hyperlink" Target="consultantplus://offline/ref=40DCD611032706BCD6B5E646400BFA920ED9FA9B15CFD7BBEA981C1CF20BBD8CA6656B7CEABE4E3D6F661CB9C7323B869D485517F1B8F6FBE7p1J" TargetMode="External"/><Relationship Id="rId5" Type="http://schemas.openxmlformats.org/officeDocument/2006/relationships/hyperlink" Target="consultantplus://offline/ref=40DCD611032706BCD6B5E646400BFA920ED9FA9B15CFD7BBEA981C1CF20BBD8CA6656B79E9B51A6D2B3845EA8679378686545414EEp7J" TargetMode="External"/><Relationship Id="rId6" Type="http://schemas.openxmlformats.org/officeDocument/2006/relationships/hyperlink" Target="consultantplus://offline/ref=40DCD611032706BCD6B5E646400BFA920ED9FA9B15CFD7BBEA981C1CF20BBD8CA6656B7CEABE4D396D661CB9C7323B869D485517F1B8F6FBE7p1J" TargetMode="External"/><Relationship Id="rId7" Type="http://schemas.openxmlformats.org/officeDocument/2006/relationships/hyperlink" Target="consultantplus://offline/ref=40DCD611032706BCD6B5E646400BFA920ED9FA9B15CFD7BBEA981C1CF20BBD8CA6656B7CEABE4D396D661CB9C7323B869D485517F1B8F6FBE7p1J" TargetMode="External"/><Relationship Id="rId8" Type="http://schemas.openxmlformats.org/officeDocument/2006/relationships/hyperlink" Target="https://login.consultant.ru/link/?req=doc&amp;base=LAW&amp;n=419218&amp;dst=100600&amp;field=134&amp;date=12.08.2022" TargetMode="External"/><Relationship Id="rId9" Type="http://schemas.openxmlformats.org/officeDocument/2006/relationships/hyperlink" Target="consultantplus://offline/ref=3FF3696CC0E72D30E85EBEEAAA3143DAF3E21AFADAAFBAF6A9CE31AAB438CFC3EDD6F931E2FC16FDA45070cACAI" TargetMode="External"/><Relationship Id="rId10" Type="http://schemas.openxmlformats.org/officeDocument/2006/relationships/hyperlink" Target="consultantplus://offline/ref=A889D916D8CCA63FEA8702672F52EF815B47E0B73C82B770F3C3BBBFF1EA9779387FEF208DV2TCL" TargetMode="External"/><Relationship Id="rId11" Type="http://schemas.openxmlformats.org/officeDocument/2006/relationships/hyperlink" Target="consultantplus://offline/ref=872CE06093E7012314A68028A56DBFE51DA9BBD3F25796245F05D10BD10B5D1B8388DBD7E3750F8AV6g0M" TargetMode="External"/><Relationship Id="rId12" Type="http://schemas.openxmlformats.org/officeDocument/2006/relationships/hyperlink" Target="consultantplus://offline/ref=872CE06093E7012314A68028A56DBFE51DA9BBD3F25796245F05D10BD10B5D1B8388DBD7E3750F8AV6g0M" TargetMode="External"/><Relationship Id="rId13" Type="http://schemas.openxmlformats.org/officeDocument/2006/relationships/hyperlink" Target="consultantplus://offline/ref=872CE06093E7012314A68028A56DBFE51DA9BBD3F25796245F05D10BD10B5D1B8388DBD7E3750F8AV6g6M" TargetMode="External"/><Relationship Id="rId14" Type="http://schemas.openxmlformats.org/officeDocument/2006/relationships/hyperlink" Target="consultantplus://offline/ref=872CE06093E7012314A68028A56DBFE51DA9BBD3F25796245F05D10BD10B5D1B8388DBD7E3750F8AV6g0M" TargetMode="External"/><Relationship Id="rId15" Type="http://schemas.openxmlformats.org/officeDocument/2006/relationships/hyperlink" Target="consultantplus://offline/ref=872CE06093E7012314A68028A56DBFE51DA9BBD3F25796245F05D10BD10B5D1B8388DBD7E3750F8AV6g0M" TargetMode="External"/><Relationship Id="rId16" Type="http://schemas.openxmlformats.org/officeDocument/2006/relationships/hyperlink" Target="https://login.consultant.ru/link/?req=doc&amp;base=LAW&amp;n=419218&amp;dst=100599&amp;field=134&amp;date=15.08.2022" TargetMode="External"/><Relationship Id="rId17" Type="http://schemas.openxmlformats.org/officeDocument/2006/relationships/hyperlink" Target="https://login.consultant.ru/link/?req=doc&amp;base=LAW&amp;n=389193&amp;date=12.08.2022" TargetMode="Externa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Relationship Id="rId2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8CF0A-312D-4F34-944F-EE778BD88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Application>LibreOffice/5.3.3.2$Windows_X86_64 LibreOffice_project/3d9a8b4b4e538a85e0782bd6c2d430bafe583448</Application>
  <Pages>31</Pages>
  <Words>9231</Words>
  <Characters>73002</Characters>
  <CharactersWithSpaces>83030</CharactersWithSpaces>
  <Paragraphs>535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2022-08-12T06:14:00Z</dcterms:created>
  <dc:creator>Inna Anatolievna</dc:creator>
  <dc:description/>
  <dc:language>ru-RU</dc:language>
  <cp:lastModifiedBy/>
  <cp:lastPrinted>2021-10-06T06:48:00Z</cp:lastPrinted>
  <dcterms:modified xsi:type="dcterms:W3CDTF">2022-11-01T15:10:31Z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