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15</w:t>
      </w:r>
      <w:r>
        <w:rPr>
          <w:rStyle w:val="Style10"/>
          <w:bCs w:val="false"/>
          <w:color w:val="000000"/>
          <w:sz w:val="28"/>
          <w:szCs w:val="28"/>
        </w:rPr>
        <w:t xml:space="preserve"> декабря 2022 года                              №</w:t>
      </w:r>
      <w:r>
        <w:rPr>
          <w:rStyle w:val="Style10"/>
          <w:bCs w:val="false"/>
          <w:color w:val="000000"/>
          <w:sz w:val="28"/>
          <w:szCs w:val="28"/>
        </w:rPr>
        <w:t>132</w:t>
      </w:r>
      <w:r>
        <w:rPr>
          <w:rStyle w:val="Style10"/>
          <w:bCs w:val="false"/>
          <w:color w:val="000000"/>
          <w:sz w:val="28"/>
          <w:szCs w:val="28"/>
        </w:rPr>
        <w:t xml:space="preserve">                                     х.</w:t>
      </w:r>
      <w:r>
        <w:rPr>
          <w:rStyle w:val="Style10"/>
          <w:bCs w:val="false"/>
          <w:color w:val="000000"/>
          <w:sz w:val="28"/>
          <w:szCs w:val="28"/>
        </w:rPr>
        <w:t>Ковылкин</w:t>
      </w:r>
    </w:p>
    <w:p>
      <w:pPr>
        <w:pStyle w:val="Normal"/>
        <w:tabs>
          <w:tab w:val="left" w:pos="5103" w:leader="none"/>
        </w:tabs>
        <w:suppressAutoHyphens w:val="true"/>
        <w:spacing w:lineRule="auto" w:line="240" w:before="0" w:after="0"/>
        <w:ind w:right="5577" w:hanging="0"/>
        <w:jc w:val="both"/>
        <w:rPr>
          <w:rFonts w:ascii="Times New Roman" w:hAnsi="Times New Roman"/>
          <w:bCs/>
          <w:sz w:val="28"/>
          <w:lang w:eastAsia="ar-SA"/>
        </w:rPr>
      </w:pPr>
      <w:r>
        <w:rPr>
          <w:rFonts w:ascii="Times New Roman" w:hAnsi="Times New Roman"/>
          <w:bCs/>
          <w:sz w:val="28"/>
          <w:lang w:eastAsia="ar-SA"/>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bookmarkStart w:id="3" w:name="_Toc107917883"/>
      <w:r>
        <w:rPr>
          <w:rFonts w:ascii="Times New Roman" w:hAnsi="Times New Roman"/>
          <w:bCs/>
          <w:sz w:val="28"/>
          <w:lang w:eastAsia="ar-SA"/>
        </w:rPr>
        <w:t>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End w:id="4"/>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suppressAutoHyphens w:val="true"/>
        <w:spacing w:lineRule="auto" w:line="240" w:before="0" w:after="1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5" w:name="_Hlk94093005"/>
      <w:r>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0</w:t>
        </w:r>
        <w:r>
          <w:rPr>
            <w:rStyle w:val="Style13"/>
            <w:rFonts w:ascii="Times New Roman" w:hAnsi="Times New Roman"/>
            <w:color w:val="00000A"/>
            <w:sz w:val="28"/>
            <w:szCs w:val="28"/>
            <w:highlight w:val="white"/>
            <w:u w:val="none"/>
          </w:rPr>
          <w:t>2</w:t>
        </w:r>
        <w:r>
          <w:rPr>
            <w:rStyle w:val="Style13"/>
            <w:rFonts w:ascii="Times New Roman" w:hAnsi="Times New Roman"/>
            <w:color w:val="00000A"/>
            <w:sz w:val="28"/>
            <w:szCs w:val="28"/>
            <w:highlight w:val="white"/>
            <w:u w:val="none"/>
          </w:rPr>
          <w:t>.12.2015 года №</w:t>
        </w:r>
      </w:hyperlink>
      <w:r>
        <w:rPr>
          <w:rFonts w:ascii="Times New Roman" w:hAnsi="Times New Roman"/>
          <w:color w:val="00000A"/>
          <w:sz w:val="28"/>
          <w:szCs w:val="28"/>
          <w:highlight w:val="white"/>
          <w:u w:val="none"/>
        </w:rPr>
        <w:t>97</w:t>
      </w:r>
      <w:r>
        <w:rPr>
          <w:rFonts w:ascii="Times New Roman" w:hAnsi="Times New Roman"/>
          <w:sz w:val="28"/>
          <w:szCs w:val="28"/>
          <w:shd w:fill="FFFFFF" w:val="clear"/>
        </w:rPr>
        <w:t> «Об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w:t>
      </w:r>
      <w:r>
        <w:rPr>
          <w:rFonts w:ascii="Times New Roman" w:hAnsi="Times New Roman"/>
          <w:sz w:val="28"/>
          <w:szCs w:val="28"/>
        </w:rPr>
        <w:t>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sz w:val="22"/>
                <w:szCs w:val="22"/>
              </w:rPr>
            </w:pPr>
            <w:r>
              <w:rPr>
                <w:rFonts w:ascii="Times New Roman" w:hAnsi="Times New Roman"/>
                <w:sz w:val="22"/>
                <w:szCs w:val="22"/>
                <w:lang w:eastAsia="en-US"/>
              </w:rPr>
              <w:t>о</w:t>
            </w:r>
            <w:r>
              <w:rPr>
                <w:rFonts w:ascii="Times New Roman" w:hAnsi="Times New Roman"/>
                <w:sz w:val="22"/>
                <w:szCs w:val="22"/>
                <w:lang w:eastAsia="en-US"/>
              </w:rPr>
              <w:t xml:space="preserve">т </w:t>
            </w:r>
            <w:r>
              <w:rPr>
                <w:rFonts w:ascii="Times New Roman" w:hAnsi="Times New Roman"/>
                <w:sz w:val="22"/>
                <w:szCs w:val="22"/>
                <w:lang w:eastAsia="en-US"/>
              </w:rPr>
              <w:t>15</w:t>
            </w:r>
            <w:r>
              <w:rPr>
                <w:rFonts w:ascii="Times New Roman" w:hAnsi="Times New Roman"/>
                <w:sz w:val="22"/>
                <w:szCs w:val="22"/>
                <w:lang w:eastAsia="en-US"/>
              </w:rPr>
              <w:t xml:space="preserve">.12.2022г. № </w:t>
            </w:r>
            <w:r>
              <w:rPr>
                <w:rFonts w:ascii="Times New Roman" w:hAnsi="Times New Roman"/>
                <w:sz w:val="22"/>
                <w:szCs w:val="22"/>
                <w:lang w:eastAsia="en-US"/>
              </w:rPr>
              <w:t>132</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20"/>
        <w:jc w:val="both"/>
        <w:rPr>
          <w:rFonts w:ascii="Times New Roman" w:hAnsi="Times New Roman"/>
          <w:sz w:val="24"/>
          <w:szCs w:val="24"/>
          <w:lang w:bidi="ru-RU"/>
        </w:rPr>
      </w:pPr>
      <w:bookmarkStart w:id="6" w:name="_Hlk94101541"/>
      <w:r>
        <w:rPr>
          <w:rFonts w:ascii="Times New Roman" w:hAnsi="Times New Roman"/>
          <w:sz w:val="24"/>
          <w:szCs w:val="24"/>
        </w:rPr>
        <w:t xml:space="preserve">1.1. Административный регламент </w:t>
      </w:r>
      <w:bookmarkStart w:id="7" w:name="_Hlk99377303"/>
      <w:r>
        <w:rPr>
          <w:rFonts w:ascii="Times New Roman" w:hAnsi="Times New Roman"/>
          <w:sz w:val="24"/>
          <w:szCs w:val="24"/>
        </w:rPr>
        <w:t>предоставления муниципальной услуги "</w:t>
      </w:r>
      <w:bookmarkStart w:id="8" w:name="_Hlk99368095"/>
      <w:r>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8"/>
      <w:r>
        <w:rPr>
          <w:rFonts w:ascii="Times New Roman" w:hAnsi="Times New Roman"/>
          <w:sz w:val="24"/>
          <w:szCs w:val="24"/>
        </w:rPr>
        <w:t>"</w:t>
      </w:r>
      <w:bookmarkEnd w:id="6"/>
      <w:bookmarkEnd w:id="7"/>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9" w:name="_Hlk99370622"/>
      <w:r>
        <w:rPr>
          <w:rFonts w:ascii="Times New Roman" w:hAnsi="Times New Roman"/>
          <w:bCs/>
          <w:sz w:val="24"/>
          <w:szCs w:val="24"/>
          <w:lang w:bidi="ru-RU"/>
        </w:rPr>
        <w:t xml:space="preserve">Ковылкинского сельского поселения </w:t>
      </w:r>
      <w:bookmarkEnd w:id="9"/>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b/>
          <w:sz w:val="24"/>
          <w:szCs w:val="24"/>
        </w:rPr>
        <w:t xml:space="preserve"> </w:t>
      </w:r>
      <w:r>
        <w:rPr>
          <w:rFonts w:ascii="Times New Roman" w:hAnsi="Times New Roman"/>
          <w:sz w:val="24"/>
          <w:szCs w:val="24"/>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0" w:name="_Hlk99370069"/>
      <w:r>
        <w:rPr>
          <w:sz w:val="24"/>
          <w:szCs w:val="24"/>
        </w:rPr>
        <w:t>I</w:t>
      </w:r>
      <w:bookmarkEnd w:id="10"/>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1" w:name="_Hlk107311549"/>
      <w:r>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1"/>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согласованное проектное решение по отделке фасадов (паспорт цветового решения фасада) при реконструкции и ремонте зданий, сооружений и временных объектов;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купли-продажи;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дарения;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мены;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ренты (пожизненного содержания с иждивением);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закону;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2.8.5. Проектное решение по отделке фасадов (паспорт цветового решения фасадов) при реконструкции и ремонте зданий, сооружений и временных объектов оформленное в соответствии с утвержденной формой.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помещений в многоквартирном доме.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ЕГРН об объекте недвижимости.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Ковылкинского  сельского поселения.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4"/>
          <w:szCs w:val="24"/>
        </w:rPr>
        <w:t>Уполномоченного органа</w:t>
      </w:r>
      <w:bookmarkEnd w:id="12"/>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3" w:name="p28"/>
      <w:bookmarkEnd w:id="13"/>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4" w:name="_Hlk102041734"/>
      <w:bookmarkEnd w:id="14"/>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7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5" w:name="_Hlk99376589"/>
      <w:bookmarkEnd w:id="15"/>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контактно/7/****//,0/63го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6" w:name="_Hlk94101634"/>
      <w:bookmarkStart w:id="17" w:name="_Hlk94101634"/>
      <w:bookmarkEnd w:id="17"/>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8" w:name="_Hlk9410163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bookmarkStart w:id="20" w:name="_Hlk98148241"/>
      <w:bookmarkEnd w:id="20"/>
      <w:r>
        <w:rPr>
          <w:rFonts w:ascii="Times New Roman" w:hAnsi="Times New Roman"/>
          <w:sz w:val="20"/>
          <w:szCs w:val="20"/>
        </w:rPr>
        <w:t xml:space="preserve">к Административному регламенту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w:t>
      </w:r>
    </w:p>
    <w:p>
      <w:pPr>
        <w:pStyle w:val="Normal"/>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Главе администрации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о согласовании проектного решения по отделке фасадов (паспорта цветового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решения фасадов) при реконструкции и ремонте зданий,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сооружений и временных объектов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0"/>
          <w:szCs w:val="20"/>
        </w:rPr>
      </w:pPr>
      <w:r>
        <w:rPr>
          <w:rFonts w:ascii="Times New Roman" w:hAnsi="Times New Roman"/>
          <w:sz w:val="20"/>
          <w:szCs w:val="20"/>
        </w:rPr>
        <w:t>(физического,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Я,________________________________________________________________________,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(полное наименование юридического лица или Ф.И.О. физического лица, ИП)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ИНН ________________________, ОГРН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заявителя):________________________________________________________________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серия______________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действующего на основании_________________________________________________,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t xml:space="preserve">        </w:t>
      </w: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Местонахождение заявителя (для юридического лица)______________________________________________.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 жительства (регистрации) заявителя (для физического лица)____________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Почтовый  адрес  и  (или)  адрес  электронной  почты заявителя, по которому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должен быть направлен ответ__________________________________________________________________.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Прошу  Вас  согласовать  проектное  решение по отделке фасадов (паспорт цветового решения фасадов) при реконструкции и ремонте зданий, сооружений и  временных объектов по адресу (нужное подчеркнуть):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целях предоставления муниципальной  услуги____________________________________________________.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Примечание_____________________________________________________________________________(при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Заявитель:_____________________________________________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1" w:name="_Toc486608800"/>
      <w:bookmarkEnd w:id="21"/>
      <w:r>
        <w:rPr>
          <w:rFonts w:ascii="Times New Roman" w:hAnsi="Times New Roman"/>
          <w:sz w:val="20"/>
          <w:szCs w:val="20"/>
        </w:rPr>
        <w:t>"____"______________20____ года</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6.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LibreOffice/5.3.3.2$Windows_X86_64 LibreOffice_project/3d9a8b4b4e538a85e0782bd6c2d430bafe583448</Application>
  <Pages>23</Pages>
  <Words>9164</Words>
  <Characters>72072</Characters>
  <CharactersWithSpaces>81423</CharactersWithSpaces>
  <Paragraphs>473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2022-12-16T16:02:29Z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