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714"/>
      </w:tblGrid>
      <w:tr w:rsidR="00D40F87" w:rsidRPr="00D40F87" w:rsidTr="004A663B">
        <w:tc>
          <w:tcPr>
            <w:tcW w:w="9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F87" w:rsidRPr="00D40F87" w:rsidRDefault="00D40F87" w:rsidP="00D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РОССИЙСКАЯ ФЕДЕРАЦИЯ</w:t>
            </w:r>
          </w:p>
          <w:p w:rsidR="00D40F87" w:rsidRPr="00D40F87" w:rsidRDefault="00D40F87" w:rsidP="00D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D40F87" w:rsidRPr="00D40F87" w:rsidRDefault="00D40F87" w:rsidP="00D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РОСТОВСКАЯ ОБЛАСТЬ</w:t>
            </w:r>
          </w:p>
          <w:p w:rsidR="00D40F87" w:rsidRPr="00D40F87" w:rsidRDefault="00D40F87" w:rsidP="00D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D40F87" w:rsidRPr="00D40F87" w:rsidRDefault="00D40F87" w:rsidP="00D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ТАЦИНСКИЙ РАЙОН</w:t>
            </w:r>
          </w:p>
          <w:p w:rsidR="00D40F87" w:rsidRPr="00D40F87" w:rsidRDefault="00D40F87" w:rsidP="00D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D40F87" w:rsidRPr="00D40F87" w:rsidRDefault="00D40F87" w:rsidP="00D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МУНИЦИПАЛЬНОЕ ОБРАЗОВАНИЕ «КОВЫЛКИНСКОЕ СЕЛЬСКОЕ ПОСЕЛЕНИЕ»</w:t>
            </w:r>
          </w:p>
          <w:p w:rsidR="00D40F87" w:rsidRPr="00D40F87" w:rsidRDefault="00D40F87" w:rsidP="00D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40F87" w:rsidRPr="00D40F87" w:rsidRDefault="00D40F87" w:rsidP="00D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КОВЫЛКИНСКОГО  СЕЛЬСКОГО  ПОСЕЛЕНИЯ</w:t>
            </w:r>
          </w:p>
        </w:tc>
      </w:tr>
    </w:tbl>
    <w:p w:rsidR="00D40F87" w:rsidRPr="00D40F87" w:rsidRDefault="00D40F87" w:rsidP="00D40F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0F87" w:rsidRDefault="00D40F87" w:rsidP="00D40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40F87" w:rsidRPr="00D40F87" w:rsidRDefault="00D40F87" w:rsidP="00D40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F87" w:rsidRPr="00D40F87" w:rsidRDefault="00D40F87" w:rsidP="00D40F8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0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 апреля 2017 года                    № 23                          х.Ковылкин       </w:t>
      </w:r>
    </w:p>
    <w:p w:rsidR="00D40F87" w:rsidRPr="00D40F87" w:rsidRDefault="00D40F87" w:rsidP="00D40F8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0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8"/>
      </w:tblGrid>
      <w:tr w:rsidR="00D40F87" w:rsidRPr="00D40F87" w:rsidTr="004A663B">
        <w:trPr>
          <w:trHeight w:val="1619"/>
        </w:trPr>
        <w:tc>
          <w:tcPr>
            <w:tcW w:w="5638" w:type="dxa"/>
          </w:tcPr>
          <w:p w:rsidR="00D40F87" w:rsidRPr="00D40F87" w:rsidRDefault="00D40F87" w:rsidP="00D40F87">
            <w:pPr>
              <w:spacing w:line="252" w:lineRule="auto"/>
              <w:rPr>
                <w:rFonts w:eastAsia="Calibri"/>
                <w:sz w:val="28"/>
                <w:szCs w:val="28"/>
              </w:rPr>
            </w:pPr>
            <w:r w:rsidRPr="00D40F87">
              <w:rPr>
                <w:rFonts w:eastAsia="Calibri"/>
                <w:sz w:val="28"/>
                <w:szCs w:val="28"/>
              </w:rPr>
              <w:t xml:space="preserve">Об утверждении  </w:t>
            </w:r>
            <w:proofErr w:type="gramStart"/>
            <w:r w:rsidRPr="00D40F87">
              <w:rPr>
                <w:rFonts w:eastAsia="Calibri"/>
                <w:sz w:val="28"/>
                <w:szCs w:val="28"/>
              </w:rPr>
              <w:t>Программы оптимизации расходов  бюджета Администрации</w:t>
            </w:r>
            <w:proofErr w:type="gramEnd"/>
            <w:r w:rsidRPr="00D40F87">
              <w:rPr>
                <w:rFonts w:eastAsia="Calibri"/>
                <w:sz w:val="28"/>
                <w:szCs w:val="28"/>
              </w:rPr>
              <w:t xml:space="preserve"> Ковылкинского сельского поселения Тацинского  района на 2017 – 2019 годы</w:t>
            </w:r>
          </w:p>
        </w:tc>
      </w:tr>
    </w:tbl>
    <w:p w:rsidR="00D40F87" w:rsidRPr="00D40F87" w:rsidRDefault="00D40F87" w:rsidP="00D40F87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0F87" w:rsidRPr="00D40F87" w:rsidRDefault="00D40F87" w:rsidP="00D40F87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0F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исполнения пункта 5 распоряжения Правительства Ростовской области от 30.03.2017 № 167 «Об утверждении Программы оптимизации расходов областного бюджета на 2017-2019 годы» Администрация Ковылкинского  сельского поселения</w:t>
      </w:r>
    </w:p>
    <w:p w:rsidR="00D40F87" w:rsidRPr="00D40F87" w:rsidRDefault="00D40F87" w:rsidP="00D40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87" w:rsidRPr="00D40F87" w:rsidRDefault="00D40F87" w:rsidP="00D40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F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40F87" w:rsidRPr="00D40F87" w:rsidRDefault="00D40F87" w:rsidP="00D40F87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0F87" w:rsidRPr="00D40F87" w:rsidRDefault="00D40F87" w:rsidP="00D40F87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F87">
        <w:rPr>
          <w:rFonts w:ascii="Times New Roman" w:eastAsia="Calibri" w:hAnsi="Times New Roman" w:cs="Times New Roman"/>
          <w:sz w:val="28"/>
          <w:szCs w:val="28"/>
        </w:rPr>
        <w:t>1. </w:t>
      </w:r>
      <w:r w:rsidRPr="00D40F8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оптимизации расходов бюджета Ковылкинского сельского поселения Тацинского  района на 2017 – 2019 годы согласно приложению № 1 к настоящему постановлению.</w:t>
      </w:r>
      <w:r w:rsidRPr="00D40F8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40F87" w:rsidRPr="00D40F87" w:rsidRDefault="00D40F87" w:rsidP="00D40F87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F87">
        <w:rPr>
          <w:rFonts w:ascii="Times New Roman" w:eastAsia="Calibri" w:hAnsi="Times New Roman" w:cs="Times New Roman"/>
          <w:sz w:val="28"/>
          <w:szCs w:val="28"/>
        </w:rPr>
        <w:t xml:space="preserve">2. Администрации Ковылкинского  сельского поселения не устанавливать с 2017 года расходные обязательства, не связанные с решением вопросов, отнесенных Конституцией Российской Федерации и федеральными законами к полномочиям </w:t>
      </w:r>
      <w:r w:rsidRPr="00D40F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самоуправления.</w:t>
      </w:r>
    </w:p>
    <w:p w:rsidR="00D40F87" w:rsidRPr="00D40F87" w:rsidRDefault="00D40F87" w:rsidP="00D40F87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F87">
        <w:rPr>
          <w:rFonts w:ascii="Times New Roman" w:eastAsia="Times New Roman" w:hAnsi="Times New Roman" w:cs="Times New Roman"/>
          <w:sz w:val="28"/>
          <w:szCs w:val="28"/>
          <w:lang w:eastAsia="ru-RU"/>
        </w:rPr>
        <w:t>3. Установить на 2017 – 2019 годы запрет на</w:t>
      </w:r>
      <w:r w:rsidRPr="00D40F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0F8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численности муниципальных служащих Ковылкинского сельского поселения.</w:t>
      </w:r>
    </w:p>
    <w:p w:rsidR="00D40F87" w:rsidRPr="00D40F87" w:rsidRDefault="00D40F87" w:rsidP="00D40F87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F87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D40F87">
        <w:rPr>
          <w:rFonts w:ascii="Times New Roman" w:eastAsia="Calibri" w:hAnsi="Times New Roman" w:cs="Times New Roman"/>
          <w:sz w:val="28"/>
          <w:szCs w:val="28"/>
        </w:rPr>
        <w:t xml:space="preserve">Администрации Ковылкинского сельского поселения </w:t>
      </w:r>
      <w:r w:rsidRPr="00D40F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в Финансовый отдел Администрации Тацинского  района  ежегодно, не позднее 15 января года, следующего за отчетным, отчет о Программе оптимизации расходов бюджета Ковылкинского сельского поселения Тацинского района на 2017 – 2019 годы по форме согласно приложению № 2 к настоящему постановлению.</w:t>
      </w:r>
      <w:proofErr w:type="gramEnd"/>
    </w:p>
    <w:p w:rsidR="00D40F87" w:rsidRPr="00D40F87" w:rsidRDefault="00D40F87" w:rsidP="00D40F87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F87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D40F87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обнародования и распространяется на правоотношения, возникшие </w:t>
      </w:r>
      <w:r w:rsidRPr="00D40F87">
        <w:rPr>
          <w:rFonts w:ascii="Times New Roman" w:eastAsia="Calibri" w:hAnsi="Times New Roman" w:cs="Times New Roman"/>
          <w:sz w:val="28"/>
          <w:szCs w:val="28"/>
        </w:rPr>
        <w:br/>
        <w:t>с 1 января 2017 г.</w:t>
      </w:r>
    </w:p>
    <w:p w:rsidR="00D40F87" w:rsidRPr="00D40F87" w:rsidRDefault="00D40F87" w:rsidP="00D40F87">
      <w:pPr>
        <w:widowControl w:val="0"/>
        <w:tabs>
          <w:tab w:val="left" w:pos="1006"/>
        </w:tabs>
        <w:spacing w:after="385" w:line="311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F87">
        <w:rPr>
          <w:rFonts w:ascii="Times New Roman" w:eastAsia="Calibri" w:hAnsi="Times New Roman" w:cs="Times New Roman"/>
          <w:sz w:val="28"/>
          <w:szCs w:val="28"/>
        </w:rPr>
        <w:t xml:space="preserve">         6. </w:t>
      </w:r>
      <w:proofErr w:type="gramStart"/>
      <w:r w:rsidRPr="00D40F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4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</w:t>
      </w:r>
      <w:r w:rsidRPr="00D4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0F87" w:rsidRPr="00D40F87" w:rsidRDefault="00D40F87" w:rsidP="00D40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</w:t>
      </w:r>
    </w:p>
    <w:p w:rsidR="00D40F87" w:rsidRPr="00D40F87" w:rsidRDefault="00D40F87" w:rsidP="00D40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40F87" w:rsidRPr="00D40F87">
          <w:footerReference w:type="default" r:id="rId5"/>
          <w:pgSz w:w="11906" w:h="16838"/>
          <w:pgMar w:top="709" w:right="851" w:bottom="1134" w:left="1304" w:header="709" w:footer="709" w:gutter="0"/>
          <w:cols w:space="720"/>
        </w:sectPr>
      </w:pPr>
      <w:r w:rsidRPr="00D40F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сельского поселения                                            Т.В.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40F8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Лачугина</w:t>
      </w:r>
    </w:p>
    <w:p w:rsidR="00D40F87" w:rsidRPr="00D40F87" w:rsidRDefault="00D40F87" w:rsidP="00D40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87" w:rsidRPr="00D40F87" w:rsidRDefault="00D40F87" w:rsidP="00D40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0F87" w:rsidRPr="00D40F87" w:rsidRDefault="00D40F87" w:rsidP="00D40F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0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</w:t>
      </w:r>
      <w:r w:rsidRPr="00D40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оптимизации расходов бюджета</w:t>
      </w:r>
      <w:r w:rsidRPr="00D4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Ковылкинского</w:t>
      </w:r>
      <w:r w:rsidRPr="00D40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Тацинского района на 2017 – 2019 годы</w:t>
      </w:r>
    </w:p>
    <w:p w:rsidR="00D40F87" w:rsidRPr="00D40F87" w:rsidRDefault="00D40F87" w:rsidP="00D40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80"/>
        <w:gridCol w:w="3562"/>
        <w:gridCol w:w="1585"/>
        <w:gridCol w:w="1033"/>
        <w:gridCol w:w="954"/>
        <w:gridCol w:w="954"/>
        <w:gridCol w:w="957"/>
      </w:tblGrid>
      <w:tr w:rsidR="00D40F87" w:rsidRPr="00D40F87" w:rsidTr="004A663B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F87" w:rsidRPr="00D40F87" w:rsidRDefault="00D40F87" w:rsidP="00D40F87">
            <w:pPr>
              <w:spacing w:after="0" w:line="232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</w:t>
            </w:r>
            <w:proofErr w:type="gramStart"/>
            <w:r w:rsidRPr="00D40F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D40F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Финансовая оценка*</w:t>
            </w:r>
            <w:r w:rsidRPr="00D40F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(тыс. рублей)</w:t>
            </w:r>
          </w:p>
        </w:tc>
      </w:tr>
      <w:tr w:rsidR="00D40F87" w:rsidRPr="00D40F87" w:rsidTr="004A663B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87" w:rsidRPr="00D40F87" w:rsidRDefault="00D40F87" w:rsidP="00D40F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87" w:rsidRPr="00D40F87" w:rsidRDefault="00D40F87" w:rsidP="00D40F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87" w:rsidRPr="00D40F87" w:rsidRDefault="00D40F87" w:rsidP="00D40F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87" w:rsidRPr="00D40F87" w:rsidRDefault="00D40F87" w:rsidP="00D40F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 год</w:t>
            </w:r>
          </w:p>
        </w:tc>
      </w:tr>
    </w:tbl>
    <w:p w:rsidR="00D40F87" w:rsidRPr="00D40F87" w:rsidRDefault="00D40F87" w:rsidP="00D40F8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77"/>
        <w:gridCol w:w="3565"/>
        <w:gridCol w:w="1585"/>
        <w:gridCol w:w="1033"/>
        <w:gridCol w:w="954"/>
        <w:gridCol w:w="954"/>
        <w:gridCol w:w="957"/>
      </w:tblGrid>
      <w:tr w:rsidR="00D40F87" w:rsidRPr="00D40F87" w:rsidTr="004A663B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D40F87" w:rsidRPr="00D40F87" w:rsidTr="004A66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служба</w:t>
            </w:r>
          </w:p>
        </w:tc>
      </w:tr>
      <w:tr w:rsidR="00D40F87" w:rsidRPr="00D40F87" w:rsidTr="004A66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анализа дублирующих функций органов местного самоуправления Ковылкинского </w:t>
            </w:r>
            <w:r w:rsidRPr="00D40F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сельского поселения </w:t>
            </w: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дальнейшей оптимизации дублирующего функционала, включая сокращение численности работников соответствующих органов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Ковылкинского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</w:tr>
      <w:tr w:rsidR="00D40F87" w:rsidRPr="00D40F87" w:rsidTr="004A66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нормативов формирования расходов на содержание органов местного самоуправления Ковылкинского</w:t>
            </w:r>
            <w:r w:rsidRPr="00D40F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Ковылкинского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D40F87" w:rsidRPr="00D40F87" w:rsidTr="004A66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Оптимизация бюджетной сети</w:t>
            </w:r>
          </w:p>
        </w:tc>
      </w:tr>
      <w:tr w:rsidR="00D40F87" w:rsidRPr="00D40F87" w:rsidTr="004A66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превышение значений целевых показателей заработной платы, установленных в планах изменений в отраслях социальной сферы, направленных на повышение эффективности культуры в части использования показателя среднемесячного дохода от трудовой деятельности и обеспечения уровня номинальной заработной платы в среднем по </w:t>
            </w: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отдельным категориям работников бюджетной сферы в размерах на уровне, достигнутом в отчетном году (в соответствии с постановлением Администрации  Ковылкинского сельского поселения от</w:t>
            </w:r>
            <w:proofErr w:type="gramEnd"/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17.04.2013 № 45.1)</w:t>
            </w:r>
            <w:proofErr w:type="gram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Ковылкинского сельского поселения</w:t>
            </w:r>
            <w:proofErr w:type="gramStart"/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МБУК «ЦКО»</w:t>
            </w:r>
          </w:p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D40F87" w:rsidRPr="00D40F87" w:rsidTr="004A66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</w:t>
            </w:r>
            <w:proofErr w:type="gramStart"/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показателей оптимизации численности работников отдельных категорий бюджетной сферы</w:t>
            </w:r>
            <w:proofErr w:type="gramEnd"/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утвержденной «дорожной картой»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Ковылкинского сельского поселения</w:t>
            </w:r>
            <w:proofErr w:type="gramStart"/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МБУК «ЦКО»</w:t>
            </w:r>
          </w:p>
          <w:p w:rsidR="00D40F87" w:rsidRPr="00D40F87" w:rsidRDefault="00D40F87" w:rsidP="00D40F8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D40F87" w:rsidRPr="00D40F87" w:rsidTr="004A663B">
        <w:trPr>
          <w:trHeight w:val="30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объема расходов за счет доходов от внебюджетной деятельности бюджетных учреждений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«ЦКО»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87" w:rsidRPr="00D40F87" w:rsidRDefault="00D40F87" w:rsidP="00D40F8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87" w:rsidRPr="00D40F87" w:rsidRDefault="00D40F87" w:rsidP="00D40F8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87" w:rsidRPr="00D40F87" w:rsidRDefault="00D40F87" w:rsidP="00D40F8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40F87" w:rsidRPr="00D40F87" w:rsidTr="004A66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нагрузки на бюджетную сеть (контингент, количество бюджетных учреждений, количество персонала, используемые фонды, объемы и качество предоставляемых муниципальных услуг по бюджетным учреждениям)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Ковылкинского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D40F87" w:rsidRPr="00D40F87" w:rsidTr="004A66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Включение в нормативные затраты на содержание имущества только затрат на имущество, используемое для выполнения </w:t>
            </w: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муниципального задания, а также отказ от содержания имущества, неиспользуемого для выполнения муниципального задания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Ковылкинского сельского </w:t>
            </w: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2019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D40F87" w:rsidRPr="00D40F87" w:rsidTr="004A66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Совершенствование системы закупок для муниципальных нужд</w:t>
            </w:r>
          </w:p>
        </w:tc>
      </w:tr>
      <w:tr w:rsidR="00D40F87" w:rsidRPr="00D40F87" w:rsidTr="004A66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Проработка механизма централизации закупок товаров, работ, услуг для муниципальных нужд Ковылкинского сельского поселения в целях </w:t>
            </w:r>
            <w:proofErr w:type="gramStart"/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повышения эффективности использования средств бюджета</w:t>
            </w:r>
            <w:proofErr w:type="gramEnd"/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Ковылкинского сельского поселения Тацинского района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Ковылкинского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2017 г.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D40F87" w:rsidRPr="00D40F87" w:rsidTr="004A66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результативности претензионной работы в случае нарушения поставщиком (подрядчиком, исполнителем) условий муниципальных контрактов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Ковылкинского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D40F87" w:rsidRPr="00D40F87" w:rsidTr="004A663B">
        <w:trPr>
          <w:trHeight w:val="18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обоснованности формирования начальных (максимальных) цен контрактов, цен контрактов, заключаемых с </w:t>
            </w:r>
            <w:proofErr w:type="gramStart"/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единствен-</w:t>
            </w:r>
            <w:proofErr w:type="spellStart"/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ными</w:t>
            </w:r>
            <w:proofErr w:type="spellEnd"/>
            <w:proofErr w:type="gramEnd"/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поставщиками (подрядчиками, исполнителями), включаемых в планы-графики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Ковылкинского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D40F87" w:rsidRPr="00D40F87" w:rsidTr="004A66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стандартов оказания муниципальных услуг, содержащих нормативы материальных ресурсов, в случае отсутствия на федеральном </w:t>
            </w: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областном уровнях утвержденных стандартов оказания муниципальных услуг в установленной сфере деятельности</w:t>
            </w:r>
            <w:proofErr w:type="gram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Ковылкинского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D40F87" w:rsidRPr="00D40F87" w:rsidTr="004A66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бюджета Ковылкинского сельского поселения Тацинского района</w:t>
            </w:r>
          </w:p>
        </w:tc>
      </w:tr>
      <w:tr w:rsidR="00D40F87" w:rsidRPr="00D40F87" w:rsidTr="004A66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бюджета Ковылкинского сельского поселения Тацинского района в рамках муниципальных программ Ковылкинского сельского поселения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Ковылкинского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D40F87" w:rsidRPr="00D40F87" w:rsidTr="004A66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в бюджетный прогноз сельского поселения на период 2017 – 2022 годов в части приведения в соответствие с принятым Решением Собрания депутатов Ковылкинского сельского поселения о бюджете  Ковылкинского сельского поселения Тацинского района на очередной финансовый год и на плановый период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Ковылкинского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2018 г.,</w:t>
            </w:r>
          </w:p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2019 г.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D40F87" w:rsidRPr="00D40F87" w:rsidTr="004A66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методологии разработки </w:t>
            </w: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реализации муниципальных программ Ковылкинского сельского поселения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Ковылкинского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D40F87" w:rsidRPr="00D40F87" w:rsidTr="004A66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внутреннего финансового контроля </w:t>
            </w:r>
          </w:p>
        </w:tc>
      </w:tr>
      <w:tr w:rsidR="00D40F87" w:rsidRPr="00D40F87" w:rsidTr="004A66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эффективности организации и ведения Администрацией Ковылкинского сельского поселения внутреннего финансового контроля с целью повышения экономности и результативности использования бюджетных </w:t>
            </w: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средств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Ковылкинского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D40F87" w:rsidRPr="00D40F87" w:rsidTr="004A66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5.2.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Администрацией Ковылкинского сельского поселения внутреннего финансового контроля в соответствии с методическими рекомендациями, утвержденными приказом Министерства финансов Российской Федерации от 07.09.2016 № 356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Ковылкинского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D40F87" w:rsidRPr="00D40F87" w:rsidTr="004A66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по сокращению муниципального долга</w:t>
            </w:r>
          </w:p>
        </w:tc>
      </w:tr>
      <w:tr w:rsidR="00D40F87" w:rsidRPr="00D40F87" w:rsidTr="004A66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процентных ставок по кредитам кредитных организаций в целях оптимизации расходов на обслуживание муниципального  долга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Ковылкинского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D40F87" w:rsidRPr="00D40F87" w:rsidTr="004A66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муниципального долга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Ковылкинского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</w:tbl>
    <w:p w:rsidR="00D40F87" w:rsidRPr="00D40F87" w:rsidRDefault="00D40F87" w:rsidP="00D40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F87">
        <w:rPr>
          <w:rFonts w:ascii="Times New Roman" w:eastAsia="Times New Roman" w:hAnsi="Times New Roman" w:cs="Times New Roman"/>
          <w:sz w:val="20"/>
          <w:szCs w:val="20"/>
          <w:lang w:eastAsia="ru-RU"/>
        </w:rPr>
        <w:t>* Показатель финансовой оценки устанавливается нарастающим итогом к данным 2016 года.</w:t>
      </w:r>
    </w:p>
    <w:p w:rsidR="00D40F87" w:rsidRPr="00D40F87" w:rsidRDefault="00D40F87" w:rsidP="00D40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F8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Примечание.</w:t>
      </w:r>
    </w:p>
    <w:p w:rsidR="00D40F87" w:rsidRPr="00D40F87" w:rsidRDefault="00D40F87" w:rsidP="00D40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F87">
        <w:rPr>
          <w:rFonts w:ascii="Times New Roman" w:eastAsia="Times New Roman" w:hAnsi="Times New Roman" w:cs="Times New Roman"/>
          <w:sz w:val="20"/>
          <w:szCs w:val="20"/>
          <w:lang w:eastAsia="ru-RU"/>
        </w:rPr>
        <w:t>Х – показатель не заполняется.</w:t>
      </w:r>
    </w:p>
    <w:p w:rsidR="00D40F87" w:rsidRPr="00D40F87" w:rsidRDefault="00D40F87" w:rsidP="00D40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87" w:rsidRPr="00D40F87" w:rsidRDefault="00D40F87" w:rsidP="00D40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87" w:rsidRPr="00D40F87" w:rsidRDefault="00D40F87" w:rsidP="00D40F87">
      <w:pPr>
        <w:pageBreakBefore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87" w:rsidRPr="00D40F87" w:rsidRDefault="00D40F87" w:rsidP="00D40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87" w:rsidRPr="00D40F87" w:rsidRDefault="00D40F87" w:rsidP="00D40F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0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 </w:t>
      </w:r>
    </w:p>
    <w:p w:rsidR="00D40F87" w:rsidRPr="00D40F87" w:rsidRDefault="00D40F87" w:rsidP="00D40F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0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Программе оптимизации расходов бюджета </w:t>
      </w:r>
      <w:r w:rsidRPr="00D40F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r w:rsidRPr="00D40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Тацинского района на 2017 – 2019 годы</w:t>
      </w:r>
    </w:p>
    <w:p w:rsidR="00D40F87" w:rsidRPr="00D40F87" w:rsidRDefault="00D40F87" w:rsidP="00D40F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0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_______ год</w:t>
      </w:r>
      <w:r w:rsidRPr="00D40F8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p w:rsidR="00D40F87" w:rsidRPr="00D40F87" w:rsidRDefault="00D40F87" w:rsidP="00D40F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03"/>
        <w:gridCol w:w="2052"/>
        <w:gridCol w:w="1267"/>
        <w:gridCol w:w="625"/>
        <w:gridCol w:w="625"/>
        <w:gridCol w:w="1107"/>
        <w:gridCol w:w="1106"/>
        <w:gridCol w:w="1026"/>
        <w:gridCol w:w="1268"/>
      </w:tblGrid>
      <w:tr w:rsidR="00D40F87" w:rsidRPr="00D40F87" w:rsidTr="004A663B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D40F87" w:rsidRPr="00D40F87" w:rsidRDefault="00D40F87" w:rsidP="00D40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D40F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D40F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87" w:rsidRPr="00D40F87" w:rsidRDefault="00D40F87" w:rsidP="00D40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  <w:p w:rsidR="00D40F87" w:rsidRPr="00D40F87" w:rsidRDefault="00D40F87" w:rsidP="00D40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мероприятия* </w:t>
            </w:r>
          </w:p>
          <w:p w:rsidR="00D40F87" w:rsidRPr="00D40F87" w:rsidRDefault="00D40F87" w:rsidP="00D40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</w:t>
            </w:r>
          </w:p>
          <w:p w:rsidR="00D40F87" w:rsidRPr="00D40F87" w:rsidRDefault="00D40F87" w:rsidP="00D40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исполнитель*</w:t>
            </w:r>
          </w:p>
          <w:p w:rsidR="00D40F87" w:rsidRPr="00D40F87" w:rsidRDefault="00D40F87" w:rsidP="00D40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Сроки </w:t>
            </w:r>
          </w:p>
          <w:p w:rsidR="00D40F87" w:rsidRPr="00D40F87" w:rsidRDefault="00D40F87" w:rsidP="00D40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исполнения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87" w:rsidRPr="00D40F87" w:rsidRDefault="00D40F87" w:rsidP="00D40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Финансовая оценка*</w:t>
            </w:r>
          </w:p>
          <w:p w:rsidR="00D40F87" w:rsidRPr="00D40F87" w:rsidRDefault="00D40F87" w:rsidP="00D40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____ год (тыс. рублей)</w:t>
            </w:r>
          </w:p>
          <w:p w:rsidR="00D40F87" w:rsidRPr="00D40F87" w:rsidRDefault="00D40F87" w:rsidP="00D40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Полученный </w:t>
            </w:r>
          </w:p>
          <w:p w:rsidR="00D40F87" w:rsidRPr="00D40F87" w:rsidRDefault="00D40F87" w:rsidP="00D40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финансовый эффект</w:t>
            </w:r>
          </w:p>
          <w:p w:rsidR="00D40F87" w:rsidRPr="00D40F87" w:rsidRDefault="00D40F87" w:rsidP="00D40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 _____ год (тыс. 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D40F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Полу-</w:t>
            </w:r>
            <w:proofErr w:type="spellStart"/>
            <w:r w:rsidRPr="00D40F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ченный</w:t>
            </w:r>
            <w:proofErr w:type="spellEnd"/>
            <w:proofErr w:type="gramEnd"/>
            <w:r w:rsidRPr="00D40F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D40F87" w:rsidRPr="00D40F87" w:rsidRDefault="00D40F87" w:rsidP="00D40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результат**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87" w:rsidRPr="00D40F87" w:rsidRDefault="00D40F87" w:rsidP="00D40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40F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Приме-</w:t>
            </w:r>
            <w:proofErr w:type="spellStart"/>
            <w:r w:rsidRPr="00D40F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чание</w:t>
            </w:r>
            <w:proofErr w:type="spellEnd"/>
            <w:proofErr w:type="gramEnd"/>
            <w:r w:rsidRPr="00D40F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***</w:t>
            </w:r>
          </w:p>
          <w:p w:rsidR="00D40F87" w:rsidRPr="00D40F87" w:rsidRDefault="00D40F87" w:rsidP="00D40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40F87" w:rsidRPr="00D40F87" w:rsidTr="004A663B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87" w:rsidRPr="00D40F87" w:rsidRDefault="00D40F87" w:rsidP="00D40F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87" w:rsidRPr="00D40F87" w:rsidRDefault="00D40F87" w:rsidP="00D40F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87" w:rsidRPr="00D40F87" w:rsidRDefault="00D40F87" w:rsidP="00D40F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план* </w:t>
            </w:r>
          </w:p>
          <w:p w:rsidR="00D40F87" w:rsidRPr="00D40F87" w:rsidRDefault="00D40F87" w:rsidP="00D40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факт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87" w:rsidRPr="00D40F87" w:rsidRDefault="00D40F87" w:rsidP="00D40F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87" w:rsidRPr="00D40F87" w:rsidRDefault="00D40F87" w:rsidP="00D40F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87" w:rsidRPr="00D40F87" w:rsidRDefault="00D40F87" w:rsidP="00D40F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87" w:rsidRPr="00D40F87" w:rsidRDefault="00D40F87" w:rsidP="00D40F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40F87" w:rsidRPr="00D40F87" w:rsidTr="004A663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7" w:rsidRPr="00D40F87" w:rsidRDefault="00D40F87" w:rsidP="00D40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0F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9 </w:t>
            </w:r>
          </w:p>
        </w:tc>
      </w:tr>
      <w:tr w:rsidR="00D40F87" w:rsidRPr="00D40F87" w:rsidTr="004A663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87" w:rsidRPr="00D40F87" w:rsidRDefault="00D40F87" w:rsidP="00D4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87" w:rsidRPr="00D40F87" w:rsidRDefault="00D40F87" w:rsidP="00D4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87" w:rsidRPr="00D40F87" w:rsidRDefault="00D40F87" w:rsidP="00D4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87" w:rsidRPr="00D40F87" w:rsidRDefault="00D40F87" w:rsidP="00D4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87" w:rsidRPr="00D40F87" w:rsidRDefault="00D40F87" w:rsidP="00D4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87" w:rsidRPr="00D40F87" w:rsidRDefault="00D40F87" w:rsidP="00D4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87" w:rsidRPr="00D40F87" w:rsidRDefault="00D40F87" w:rsidP="00D4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87" w:rsidRPr="00D40F87" w:rsidRDefault="00D40F87" w:rsidP="00D4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87" w:rsidRPr="00D40F87" w:rsidRDefault="00D40F87" w:rsidP="00D4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40F87" w:rsidRPr="00D40F87" w:rsidRDefault="00D40F87" w:rsidP="00D40F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0F87" w:rsidRPr="00D40F87" w:rsidRDefault="00D40F87" w:rsidP="00D40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F87">
        <w:rPr>
          <w:rFonts w:ascii="Times New Roman" w:eastAsia="Times New Roman" w:hAnsi="Times New Roman" w:cs="Times New Roman"/>
          <w:sz w:val="28"/>
          <w:szCs w:val="28"/>
          <w:lang w:eastAsia="ru-RU"/>
        </w:rPr>
        <w:t>* Заполняется в соответствии с приложением № 1 к настоящему постановлению.</w:t>
      </w:r>
    </w:p>
    <w:p w:rsidR="00D40F87" w:rsidRPr="00D40F87" w:rsidRDefault="00D40F87" w:rsidP="00D40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F87">
        <w:rPr>
          <w:rFonts w:ascii="Times New Roman" w:eastAsia="Times New Roman" w:hAnsi="Times New Roman" w:cs="Times New Roman"/>
          <w:sz w:val="28"/>
          <w:szCs w:val="28"/>
          <w:lang w:eastAsia="ru-RU"/>
        </w:rPr>
        <w:t>** Заполняется в случае отсутствия в приложении № 1 к настоящему постановлению заполненных граф 5 – 7 «Финансовая оценка».</w:t>
      </w:r>
    </w:p>
    <w:p w:rsidR="00D40F87" w:rsidRPr="00D40F87" w:rsidRDefault="00D40F87" w:rsidP="00D40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F87">
        <w:rPr>
          <w:rFonts w:ascii="Times New Roman" w:eastAsia="Times New Roman" w:hAnsi="Times New Roman" w:cs="Times New Roman"/>
          <w:sz w:val="28"/>
          <w:szCs w:val="28"/>
          <w:lang w:eastAsia="ru-RU"/>
        </w:rPr>
        <w:t>*** Заполняется в случае неисполнения плановых значений финансовой оценки за отчетный год или невыполнения  мероприятия.</w:t>
      </w:r>
    </w:p>
    <w:p w:rsidR="00D40F87" w:rsidRPr="00D40F87" w:rsidRDefault="00D40F87" w:rsidP="00D40F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0F87" w:rsidRPr="00D40F87" w:rsidRDefault="00D40F87" w:rsidP="00D40F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0F87" w:rsidRPr="00D40F87" w:rsidRDefault="00D40F87" w:rsidP="00D40F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0F87" w:rsidRPr="00D40F87" w:rsidRDefault="00D40F87" w:rsidP="00D40F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87" w:rsidRPr="00D40F87" w:rsidRDefault="00D40F87" w:rsidP="00D40F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87" w:rsidRPr="00D40F87" w:rsidRDefault="00D40F87" w:rsidP="00D40F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87" w:rsidRPr="00D40F87" w:rsidRDefault="00D40F87" w:rsidP="00D40F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87" w:rsidRPr="00D40F87" w:rsidRDefault="00D40F87" w:rsidP="00D40F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87" w:rsidRPr="00D40F87" w:rsidRDefault="00D40F87" w:rsidP="00D40F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87" w:rsidRPr="00D40F87" w:rsidRDefault="00D40F87" w:rsidP="00D40F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4FB" w:rsidRDefault="002B14FB"/>
    <w:sectPr w:rsidR="002B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649" w:rsidRPr="00DA0387" w:rsidRDefault="00D40F87" w:rsidP="009B0618">
    <w:pPr>
      <w:pStyle w:val="a3"/>
      <w:ind w:right="360"/>
      <w:rPr>
        <w:lang w:val="en-US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69"/>
    <w:rsid w:val="002B14FB"/>
    <w:rsid w:val="00520369"/>
    <w:rsid w:val="00D4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40F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40F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D4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40F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40F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D4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1219</Words>
  <Characters>6952</Characters>
  <Application>Microsoft Office Word</Application>
  <DocSecurity>0</DocSecurity>
  <Lines>57</Lines>
  <Paragraphs>16</Paragraphs>
  <ScaleCrop>false</ScaleCrop>
  <Company/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2017-05-23T06:54:00Z</dcterms:created>
  <dcterms:modified xsi:type="dcterms:W3CDTF">2017-05-23T06:55:00Z</dcterms:modified>
</cp:coreProperties>
</file>