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jc w:val="center"/>
        <w:rPr>
          <w:rStyle w:val="2"/>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pPr>
      <w:r>
        <w:rPr>
          <w:rStyle w:val="Style12"/>
          <w:b/>
          <w:sz w:val="28"/>
          <w:szCs w:val="28"/>
        </w:rPr>
        <w:t>07.11.2022 год</w:t>
      </w:r>
      <w:r>
        <w:rPr>
          <w:rStyle w:val="Style12"/>
          <w:b/>
          <w:bCs/>
          <w:sz w:val="28"/>
          <w:szCs w:val="28"/>
        </w:rPr>
        <w:t xml:space="preserve">  </w:t>
      </w:r>
      <w:r>
        <w:rPr>
          <w:rStyle w:val="Style12"/>
          <w:b/>
          <w:sz w:val="28"/>
          <w:szCs w:val="28"/>
        </w:rPr>
        <w:tab/>
        <w:t xml:space="preserve">                                </w:t>
      </w:r>
      <w:r>
        <w:rPr>
          <w:rStyle w:val="2"/>
          <w:rFonts w:ascii="Times New Roman" w:hAnsi="Times New Roman"/>
          <w:bCs w:val="false"/>
          <w:sz w:val="28"/>
          <w:szCs w:val="28"/>
        </w:rPr>
        <w:t>№ 102</w:t>
      </w:r>
      <w:r>
        <w:rPr>
          <w:rStyle w:val="Style12"/>
          <w:b/>
          <w:sz w:val="28"/>
          <w:szCs w:val="28"/>
        </w:rPr>
        <w:t xml:space="preserve">                               </w:t>
      </w:r>
      <w:r>
        <w:rPr>
          <w:rFonts w:ascii="Times New Roman" w:hAnsi="Times New Roman"/>
          <w:b/>
          <w:sz w:val="28"/>
          <w:szCs w:val="28"/>
        </w:rPr>
        <w:t>х. Ковылкин</w:t>
      </w:r>
      <w:r>
        <w:rPr>
          <w:rStyle w:val="Style12"/>
          <w:b/>
          <w:sz w:val="28"/>
          <w:szCs w:val="28"/>
        </w:rPr>
        <w:t xml:space="preserve">  </w:t>
      </w:r>
    </w:p>
    <w:p>
      <w:pPr>
        <w:pStyle w:val="Normal"/>
        <w:spacing w:lineRule="auto" w:line="240" w:before="0" w:after="0"/>
        <w:jc w:val="center"/>
        <w:rPr>
          <w:rStyle w:val="Style12"/>
          <w:b/>
          <w:b/>
          <w:bCs/>
          <w:shd w:fill="FFFFFF" w:val="clear"/>
        </w:rPr>
      </w:pPr>
      <w:r>
        <w:rPr>
          <w:b/>
          <w:bCs/>
          <w:shd w:fill="FFFFFF" w:val="clear"/>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информации об объектах учета из реестра муниципального имущества</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2Об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90791"/>
      <w:bookmarkStart w:id="5" w:name="_Hlk940891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 Утвердить прилагаемый Административный регламент предо</w:t>
      </w:r>
      <w:bookmarkStart w:id="6"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информации об объектах учета из реестра муниципального имущества</w:t>
      </w:r>
      <w:bookmarkEnd w:id="6"/>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b w:val="false"/>
          <w:b w:val="false"/>
          <w:bCs w:val="false"/>
        </w:rPr>
      </w:pPr>
      <w:r>
        <w:rPr>
          <w:rFonts w:ascii="Times New Roman" w:hAnsi="Times New Roman"/>
          <w:b w:val="false"/>
          <w:bCs w:val="false"/>
          <w:sz w:val="28"/>
          <w:szCs w:val="28"/>
          <w:shd w:fill="FFFFFF" w:val="clear"/>
        </w:rPr>
        <w:t>- №78 от 02.12.2015 года «</w:t>
      </w:r>
      <w:r>
        <w:rPr>
          <w:rFonts w:eastAsia="Times New Roman" w:cs="Times New Roman" w:ascii="Times New Roman" w:hAnsi="Times New Roman"/>
          <w:b w:val="false"/>
          <w:bCs w:val="false"/>
          <w:sz w:val="28"/>
          <w:szCs w:val="28"/>
          <w:shd w:fill="FFFFFF" w:val="clear"/>
          <w:lang w:eastAsia="ru-RU"/>
        </w:rPr>
        <w:t xml:space="preserve">Об утверждении административного регламента </w:t>
      </w:r>
      <w:r>
        <w:rPr>
          <w:rFonts w:eastAsia="Times New Roman" w:cs="Times New Roman" w:ascii="Times New Roman" w:hAnsi="Times New Roman"/>
          <w:b w:val="false"/>
          <w:bCs w:val="false"/>
          <w:sz w:val="28"/>
          <w:szCs w:val="28"/>
          <w:lang w:eastAsia="ru-RU"/>
        </w:rPr>
        <w:t>предоставления муниципальной услуги «Предоставление информации об объектах</w:t>
      </w:r>
    </w:p>
    <w:p>
      <w:pPr>
        <w:pStyle w:val="Normal"/>
        <w:widowControl w:val="false"/>
        <w:tabs>
          <w:tab w:val="left" w:pos="298" w:leader="none"/>
        </w:tabs>
        <w:spacing w:lineRule="auto" w:line="240" w:before="0" w:after="0"/>
        <w:ind w:left="20" w:right="20" w:hanging="0"/>
        <w:jc w:val="both"/>
        <w:rPr>
          <w:b w:val="false"/>
          <w:b w:val="false"/>
          <w:bCs w:val="false"/>
        </w:rPr>
      </w:pPr>
      <w:r>
        <w:rPr>
          <w:rFonts w:eastAsia="Times New Roman" w:cs="Times New Roman" w:ascii="Times New Roman" w:hAnsi="Times New Roman"/>
          <w:b w:val="false"/>
          <w:bCs w:val="false"/>
          <w:sz w:val="28"/>
          <w:szCs w:val="28"/>
          <w:shd w:fill="FFFFFF" w:val="clear"/>
          <w:lang w:eastAsia="ru-RU"/>
        </w:rPr>
        <w:t>учета из реестра муниципального имущества»</w:t>
      </w:r>
      <w:r>
        <w:rPr>
          <w:rFonts w:ascii="Times New Roman" w:hAnsi="Times New Roman"/>
          <w:b w:val="false"/>
          <w:bCs w:val="false"/>
          <w:sz w:val="28"/>
          <w:szCs w:val="28"/>
          <w:shd w:fill="FFFFFF" w:val="clear"/>
        </w:rPr>
        <w:t>.</w:t>
      </w:r>
    </w:p>
    <w:p>
      <w:pPr>
        <w:pStyle w:val="Normal"/>
        <w:widowControl w:val="false"/>
        <w:tabs>
          <w:tab w:val="left" w:pos="298" w:leader="none"/>
        </w:tabs>
        <w:spacing w:lineRule="auto" w:line="240" w:before="0" w:after="0"/>
        <w:ind w:left="20" w:right="20" w:hanging="0"/>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sz w:val="24"/>
                <w:szCs w:val="24"/>
              </w:rPr>
            </w:pPr>
            <w:r>
              <w:rPr>
                <w:rFonts w:ascii="Times New Roman" w:hAnsi="Times New Roman"/>
                <w:sz w:val="24"/>
                <w:szCs w:val="24"/>
                <w:lang w:eastAsia="en-US"/>
              </w:rPr>
              <w:t xml:space="preserve">Ковылкинского сельского поселения от </w:t>
            </w:r>
            <w:r>
              <w:rPr>
                <w:rFonts w:ascii="Times New Roman" w:hAnsi="Times New Roman"/>
                <w:sz w:val="24"/>
                <w:szCs w:val="24"/>
                <w:lang w:eastAsia="en-US"/>
              </w:rPr>
              <w:t>07.11.</w:t>
            </w:r>
            <w:r>
              <w:rPr>
                <w:rFonts w:ascii="Times New Roman" w:hAnsi="Times New Roman"/>
                <w:sz w:val="24"/>
                <w:szCs w:val="24"/>
                <w:lang w:eastAsia="en-US"/>
              </w:rPr>
              <w:t>2022г. №</w:t>
            </w:r>
            <w:r>
              <w:rPr>
                <w:rFonts w:ascii="Times New Roman" w:hAnsi="Times New Roman"/>
                <w:sz w:val="24"/>
                <w:szCs w:val="24"/>
                <w:lang w:eastAsia="en-US"/>
              </w:rPr>
              <w:t>102</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информации об объектах учета из реестра муниципального имущества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Предоставление информации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Предоставление информации об объектах учета из реестра муниципального имущества"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 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Администрация Ковылкинского сельского</w:t>
      </w:r>
      <w:r>
        <w:rPr>
          <w:rFonts w:ascii="Times New Roman" w:hAnsi="Times New Roman"/>
          <w:bCs/>
          <w:sz w:val="28"/>
          <w:szCs w:val="28"/>
          <w:lang w:bidi="ru-RU"/>
        </w:rPr>
        <w:t xml:space="preserve">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 выписка из реестра муниципального имущества;</w:t>
      </w:r>
    </w:p>
    <w:p>
      <w:pPr>
        <w:pStyle w:val="Normal"/>
        <w:widowControl w:val="false"/>
        <w:spacing w:lineRule="auto" w:line="240" w:before="0" w:after="0"/>
        <w:ind w:firstLine="540"/>
        <w:jc w:val="both"/>
        <w:rPr>
          <w:rFonts w:ascii="Times New Roman" w:hAnsi="Times New Roman"/>
          <w:sz w:val="28"/>
          <w:szCs w:val="28"/>
        </w:rPr>
      </w:pPr>
      <w:bookmarkStart w:id="11" w:name="_Hlk105494333"/>
      <w:bookmarkEnd w:id="11"/>
      <w:r>
        <w:rPr>
          <w:rFonts w:ascii="Times New Roman" w:hAnsi="Times New Roman"/>
          <w:sz w:val="28"/>
          <w:szCs w:val="28"/>
        </w:rPr>
        <w:t>- информация об отсутствии сведений о заявленном объекте в реестре муниципального имущества.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2.6. 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7">
        <w:r>
          <w:rPr>
            <w:rStyle w:val="Style15"/>
            <w:rFonts w:ascii="Times New Roman" w:hAnsi="Times New Roman"/>
            <w:color w:val="000000" w:themeColor="text1"/>
            <w:sz w:val="28"/>
            <w:szCs w:val="28"/>
            <w:u w:val="none"/>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1) </w:t>
      </w:r>
      <w:r>
        <w:rPr>
          <w:rFonts w:eastAsia="Calibri" w:ascii="Times New Roman"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рассмотрение заявления, принятие решения по итогам рассмотрения.</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strike/>
          <w:sz w:val="28"/>
          <w:szCs w:val="28"/>
        </w:rPr>
      </w:pPr>
      <w:r>
        <w:rPr>
          <w:rFonts w:ascii="Times New Roman" w:hAnsi="Times New Roman"/>
          <w:sz w:val="28"/>
          <w:szCs w:val="28"/>
        </w:rPr>
        <w:t xml:space="preserve">3.1.1. </w:t>
      </w:r>
      <w:r>
        <w:rPr>
          <w:rFonts w:eastAsia="Calibri" w:ascii="Times New Roman"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 приеме </w:t>
      </w:r>
      <w:r>
        <w:rPr>
          <w:rFonts w:eastAsia="Calibri" w:ascii="Times New Roman" w:hAnsi="Times New Roman"/>
          <w:sz w:val="28"/>
          <w:szCs w:val="28"/>
        </w:rPr>
        <w:t>заявления и</w:t>
      </w:r>
      <w:r>
        <w:rPr>
          <w:rFonts w:ascii="Times New Roman" w:hAnsi="Times New Roman"/>
          <w:sz w:val="28"/>
          <w:szCs w:val="28"/>
        </w:rPr>
        <w:t xml:space="preserve"> документов должностное лицо </w:t>
      </w:r>
      <w:bookmarkStart w:id="12" w:name="_Hlk105497659"/>
      <w:r>
        <w:rPr>
          <w:rFonts w:ascii="Times New Roman" w:hAnsi="Times New Roman"/>
          <w:sz w:val="28"/>
          <w:szCs w:val="28"/>
        </w:rPr>
        <w:t>Уполномоченного органа</w:t>
      </w:r>
      <w:bookmarkEnd w:id="12"/>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ascii="Times New Roman" w:hAnsi="Times New Roman"/>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pPr>
        <w:pStyle w:val="Normal"/>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информации об объектах учета из реестра 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 xml:space="preserve">реестре муниципального имущества </w:t>
      </w:r>
      <w:r>
        <w:rPr>
          <w:rFonts w:ascii="Times New Roman" w:hAnsi="Times New Roman"/>
          <w:bCs/>
          <w:sz w:val="28"/>
          <w:szCs w:val="28"/>
        </w:rPr>
        <w:t xml:space="preserve">(далее – </w:t>
      </w:r>
      <w:r>
        <w:rPr>
          <w:rFonts w:ascii="Times New Roman" w:hAnsi="Times New Roman"/>
          <w:sz w:val="28"/>
          <w:szCs w:val="28"/>
        </w:rPr>
        <w:t>реестр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документа на бумажном носителе в многофункциональном центре;</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выписки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5"/>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4"/>
          <w:szCs w:val="24"/>
        </w:rPr>
      </w:pPr>
      <w:r>
        <w:rPr>
          <w:rFonts w:ascii="Times New Roman" w:hAnsi="Times New Roman"/>
          <w:sz w:val="24"/>
          <w:szCs w:val="24"/>
        </w:rPr>
        <w:t>ПРИЛОЖЕНИЕ</w:t>
      </w:r>
    </w:p>
    <w:p>
      <w:pPr>
        <w:pStyle w:val="Normal"/>
        <w:widowControl w:val="false"/>
        <w:spacing w:lineRule="auto" w:line="240" w:before="0" w:after="0"/>
        <w:ind w:left="5529" w:hanging="0"/>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pPr>
        <w:pStyle w:val="Normal"/>
        <w:widowControl w:val="false"/>
        <w:spacing w:lineRule="auto" w:line="240" w:before="0" w:after="0"/>
        <w:ind w:left="5529" w:firstLine="567"/>
        <w:jc w:val="both"/>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сельского поселения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заявителя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 или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и отчество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информацию об объекте(ах)учета из реестра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имущества _____________________________________________ сельского поселения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конкретный объект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каких целей необходима выписка (информация)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заявителе: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фактического проживания: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Руководитель        (для        юридических       лиц,       индивидуальных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предпринимателей) __________________ телефоны, факс: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рассмотрения заявления прошу: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по почте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на электронный ящик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 подпись _________________ расшифровка подписи 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5670" w:hanging="0"/>
        <w:rPr/>
      </w:pPr>
      <w:r>
        <w:rPr/>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endnote text"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link w:val="af0"/>
    <w:uiPriority w:val="99"/>
    <w:semiHidden/>
    <w:qFormat/>
    <w:rsid w:val="00760d32"/>
    <w:rPr>
      <w:sz w:val="20"/>
      <w:szCs w:val="20"/>
    </w:rPr>
  </w:style>
  <w:style w:type="character" w:styleId="Style18" w:customStyle="1">
    <w:name w:val="Текст концевой сноски Знак"/>
    <w:basedOn w:val="DefaultParagraphFont"/>
    <w:link w:val="af2"/>
    <w:semiHidden/>
    <w:qFormat/>
    <w:rsid w:val="00760d32"/>
    <w:rPr>
      <w:rFonts w:ascii="Times New Roman" w:hAnsi="Times New Roman"/>
      <w:sz w:val="20"/>
      <w:szCs w:val="20"/>
    </w:rPr>
  </w:style>
  <w:style w:type="character" w:styleId="Style19" w:customStyle="1">
    <w:name w:val="Текст выноски Знак"/>
    <w:basedOn w:val="DefaultParagraphFont"/>
    <w:link w:val="af4"/>
    <w:uiPriority w:val="99"/>
    <w:semiHidden/>
    <w:qFormat/>
    <w:rsid w:val="008b1014"/>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8"/>
      <w:szCs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6">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Normal"/>
    <w:link w:val="af1"/>
    <w:uiPriority w:val="99"/>
    <w:semiHidden/>
    <w:unhideWhenUsed/>
    <w:qFormat/>
    <w:rsid w:val="00760d32"/>
    <w:pPr>
      <w:spacing w:lineRule="auto" w:line="240" w:before="0" w:after="0"/>
    </w:pPr>
    <w:rPr>
      <w:sz w:val="20"/>
      <w:szCs w:val="20"/>
    </w:rPr>
  </w:style>
  <w:style w:type="paragraph" w:styleId="Endnotetext">
    <w:name w:val="endnote text"/>
    <w:basedOn w:val="Normal"/>
    <w:link w:val="af3"/>
    <w:semiHidden/>
    <w:qFormat/>
    <w:rsid w:val="00760d32"/>
    <w:pPr>
      <w:spacing w:lineRule="auto" w:line="240" w:before="0" w:after="0"/>
    </w:pPr>
    <w:rPr>
      <w:rFonts w:ascii="Times New Roman" w:hAnsi="Times New Roman"/>
      <w:sz w:val="20"/>
      <w:szCs w:val="20"/>
    </w:rPr>
  </w:style>
  <w:style w:type="paragraph" w:styleId="BalloonText">
    <w:name w:val="Balloon Text"/>
    <w:basedOn w:val="Normal"/>
    <w:link w:val="af5"/>
    <w:uiPriority w:val="99"/>
    <w:semiHidden/>
    <w:unhideWhenUsed/>
    <w:qFormat/>
    <w:rsid w:val="008b101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B01B04AFEAC1078C055B2081D2F00D7D26850915DDEAC67687723897B638DD29D841668B624D3366b9JCN"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12E-DBF1-4856-9CF4-B3372C47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LibreOffice/5.3.3.2$Windows_X86_64 LibreOffice_project/3d9a8b4b4e538a85e0782bd6c2d430bafe583448</Application>
  <Pages>28</Pages>
  <Words>8270</Words>
  <Characters>64958</Characters>
  <CharactersWithSpaces>73384</CharactersWithSpaces>
  <Paragraphs>436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2022-08-08T11:14:00Z</dcterms:created>
  <dc:creator>Inna Anatolievna</dc:creator>
  <dc:description/>
  <dc:language>ru-RU</dc:language>
  <cp:lastModifiedBy/>
  <cp:lastPrinted>2021-10-06T06:48:00Z</cp:lastPrinted>
  <dcterms:modified xsi:type="dcterms:W3CDTF">2022-11-17T14:15:09Z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