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b/>
          <w:b/>
          <w:bCs/>
        </w:rPr>
      </w:pPr>
      <w:r>
        <w:rPr>
          <w:rFonts w:eastAsia="Times New Roman" w:cs="Times New Roman" w:ascii="Times New Roman" w:hAnsi="Times New Roman"/>
          <w:b/>
          <w:bCs/>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keepNext/>
        <w:numPr>
          <w:ilvl w:val="0"/>
          <w:numId w:val="0"/>
        </w:numPr>
        <w:spacing w:lineRule="auto" w:line="240" w:before="0" w:after="0"/>
        <w:jc w:val="center"/>
        <w:outlineLvl w:val="1"/>
        <w:rPr>
          <w:rStyle w:val="21"/>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rPr>
      </w:pPr>
      <w:r>
        <w:rPr>
          <w:rStyle w:val="21"/>
          <w:rFonts w:ascii="Times New Roman" w:hAnsi="Times New Roman"/>
        </w:rPr>
        <w:t>ПОСТАНОВЛЕНИЕ</w:t>
      </w:r>
    </w:p>
    <w:p>
      <w:pPr>
        <w:pStyle w:val="Normal"/>
        <w:spacing w:lineRule="auto" w:line="240" w:before="0" w:after="0"/>
        <w:jc w:val="center"/>
        <w:rPr/>
      </w:pPr>
      <w:r>
        <w:rPr>
          <w:rStyle w:val="Style10"/>
          <w:b/>
          <w:sz w:val="28"/>
          <w:szCs w:val="28"/>
        </w:rPr>
        <w:t xml:space="preserve"> </w:t>
      </w:r>
      <w:r>
        <w:rPr>
          <w:rStyle w:val="Style10"/>
          <w:b/>
          <w:sz w:val="28"/>
          <w:szCs w:val="28"/>
        </w:rPr>
        <w:t>07.11.2022 год</w:t>
      </w:r>
      <w:r>
        <w:rPr>
          <w:rStyle w:val="Style10"/>
          <w:b/>
          <w:bCs/>
          <w:sz w:val="28"/>
          <w:szCs w:val="28"/>
        </w:rPr>
        <w:t xml:space="preserve">  </w:t>
      </w:r>
      <w:r>
        <w:rPr>
          <w:rStyle w:val="Style10"/>
          <w:b/>
          <w:sz w:val="28"/>
          <w:szCs w:val="28"/>
        </w:rPr>
        <w:tab/>
        <w:t xml:space="preserve">                                </w:t>
      </w:r>
      <w:r>
        <w:rPr>
          <w:rStyle w:val="21"/>
          <w:rFonts w:ascii="Times New Roman" w:hAnsi="Times New Roman"/>
          <w:bCs w:val="false"/>
          <w:sz w:val="28"/>
          <w:szCs w:val="28"/>
        </w:rPr>
        <w:t>№ 95</w:t>
      </w:r>
      <w:r>
        <w:rPr>
          <w:rStyle w:val="Style10"/>
          <w:b/>
          <w:sz w:val="28"/>
          <w:szCs w:val="28"/>
        </w:rPr>
        <w:t xml:space="preserve">                               </w:t>
      </w:r>
      <w:r>
        <w:rPr>
          <w:rFonts w:ascii="Times New Roman" w:hAnsi="Times New Roman"/>
          <w:b/>
          <w:sz w:val="28"/>
          <w:szCs w:val="28"/>
        </w:rPr>
        <w:t>х. Ковылкин</w:t>
      </w:r>
      <w:r>
        <w:rPr>
          <w:rStyle w:val="Style10"/>
          <w:b/>
          <w:sz w:val="28"/>
          <w:szCs w:val="28"/>
        </w:rPr>
        <w:t xml:space="preserve">  </w:t>
      </w:r>
    </w:p>
    <w:p>
      <w:pPr>
        <w:pStyle w:val="Normal"/>
        <w:suppressAutoHyphens w:val="true"/>
        <w:spacing w:lineRule="auto" w:line="240" w:before="0" w:after="0"/>
        <w:rPr>
          <w:rFonts w:ascii="Times New Roman" w:hAnsi="Times New Roman"/>
          <w:b/>
          <w:b/>
          <w:bCs/>
          <w:sz w:val="28"/>
          <w:szCs w:val="28"/>
          <w:lang w:eastAsia="ar-SA"/>
        </w:rPr>
      </w:pPr>
      <w:r>
        <w:rPr>
          <w:rFonts w:ascii="Times New Roman" w:hAnsi="Times New Roman"/>
          <w:b/>
          <w:bCs/>
          <w:sz w:val="28"/>
          <w:szCs w:val="28"/>
          <w:lang w:eastAsia="ar-SA"/>
        </w:rPr>
      </w:r>
    </w:p>
    <w:p>
      <w:pPr>
        <w:pStyle w:val="Normal"/>
        <w:tabs>
          <w:tab w:val="left" w:pos="5103" w:leader="none"/>
          <w:tab w:val="left" w:pos="5954" w:leader="none"/>
          <w:tab w:val="left" w:pos="6096" w:leader="none"/>
        </w:tabs>
        <w:suppressAutoHyphens w:val="true"/>
        <w:spacing w:lineRule="auto" w:line="240" w:before="0" w:after="0"/>
        <w:ind w:right="4109"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102037336"/>
      <w:bookmarkStart w:id="1" w:name="_Hlk99367791"/>
      <w:bookmarkStart w:id="2" w:name="_Hlk107307530"/>
      <w:r>
        <w:rPr>
          <w:rFonts w:ascii="Times New Roman" w:hAnsi="Times New Roman"/>
          <w:bCs/>
          <w:sz w:val="28"/>
          <w:lang w:eastAsia="ar-SA"/>
        </w:rPr>
        <w:t xml:space="preserve">ставления муниципальной услуги «Заключение дополнительного соглашения к договору аренды земельного участка, </w:t>
      </w:r>
      <w:bookmarkStart w:id="3" w:name="__DdeLink__10372_1529198963"/>
      <w:r>
        <w:rPr>
          <w:rFonts w:ascii="Times New Roman" w:hAnsi="Times New Roman"/>
          <w:bCs/>
          <w:sz w:val="28"/>
          <w:lang w:eastAsia="ar-SA"/>
        </w:rPr>
        <w:t>договору безвозмездного пользования земельным участком</w:t>
      </w:r>
      <w:bookmarkEnd w:id="0"/>
      <w:bookmarkEnd w:id="1"/>
      <w:bookmarkEnd w:id="2"/>
      <w:bookmarkEnd w:id="3"/>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4" w:name="_Hlk107308157"/>
      <w:r>
        <w:rPr>
          <w:rFonts w:ascii="Times New Roman" w:hAnsi="Times New Roman"/>
          <w:sz w:val="28"/>
          <w:szCs w:val="28"/>
        </w:rPr>
        <w:t xml:space="preserve">муниципального образования </w:t>
      </w:r>
      <w:bookmarkStart w:id="5" w:name="_Hlk94090791"/>
      <w:bookmarkStart w:id="6" w:name="_Hlk94089191"/>
      <w:bookmarkEnd w:id="4"/>
      <w:bookmarkEnd w:id="5"/>
      <w:bookmarkEnd w:id="6"/>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firstLine="520"/>
        <w:jc w:val="both"/>
        <w:rPr/>
      </w:pPr>
      <w:r>
        <w:rPr>
          <w:rStyle w:val="Style14"/>
          <w:rFonts w:ascii="Times New Roman" w:hAnsi="Times New Roman"/>
          <w:sz w:val="28"/>
          <w:szCs w:val="28"/>
        </w:rPr>
        <w:t>1.Утвердить прилагаемый Административный регламент предо</w:t>
      </w:r>
      <w:bookmarkStart w:id="7" w:name="_Hlk94093005"/>
      <w:r>
        <w:rPr>
          <w:rStyle w:val="Style14"/>
          <w:rFonts w:ascii="Times New Roman" w:hAnsi="Times New Roman"/>
          <w:sz w:val="28"/>
          <w:szCs w:val="28"/>
        </w:rPr>
        <w:t>ставления муниципальной услуги «</w:t>
      </w:r>
      <w:r>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7"/>
      <w:r>
        <w:rPr>
          <w:rStyle w:val="Style14"/>
          <w:rFonts w:ascii="Times New Roman" w:hAnsi="Times New Roman"/>
          <w:sz w:val="28"/>
          <w:szCs w:val="28"/>
        </w:rPr>
        <w:t>».</w:t>
      </w:r>
    </w:p>
    <w:p>
      <w:pPr>
        <w:pStyle w:val="Normal"/>
        <w:widowControl w:val="false"/>
        <w:tabs>
          <w:tab w:val="left" w:pos="298" w:leader="none"/>
        </w:tabs>
        <w:spacing w:lineRule="auto" w:line="240" w:before="0" w:after="0"/>
        <w:ind w:firstLine="520"/>
        <w:jc w:val="both"/>
        <w:rPr/>
      </w:pPr>
      <w:r>
        <w:rPr>
          <w:rFonts w:ascii="Times New Roman" w:hAnsi="Times New Roman"/>
          <w:sz w:val="28"/>
          <w:szCs w:val="28"/>
          <w:shd w:fill="FFFFFF" w:val="clear"/>
        </w:rPr>
        <w:t>2.Признать утратившим силу</w:t>
      </w:r>
      <w:bookmarkStart w:id="8" w:name="_Hlk94090983"/>
      <w:r>
        <w:rPr>
          <w:rFonts w:ascii="Times New Roman" w:hAnsi="Times New Roman"/>
          <w:sz w:val="28"/>
          <w:szCs w:val="28"/>
          <w:shd w:fill="FFFFFF" w:val="clear"/>
        </w:rPr>
        <w:t xml:space="preserve"> постановлени</w:t>
      </w:r>
      <w:bookmarkEnd w:id="8"/>
      <w:r>
        <w:rPr>
          <w:rFonts w:ascii="Times New Roman" w:hAnsi="Times New Roman"/>
          <w:sz w:val="28"/>
          <w:szCs w:val="28"/>
          <w:shd w:fill="FFFFFF" w:val="clear"/>
        </w:rPr>
        <w:t xml:space="preserve">е </w:t>
      </w:r>
      <w:r>
        <w:rPr>
          <w:rFonts w:ascii="Times New Roman" w:hAnsi="Times New Roman"/>
          <w:sz w:val="28"/>
          <w:szCs w:val="28"/>
          <w:lang w:eastAsia="ar-SA"/>
        </w:rPr>
        <w:t>главы  Администрации Ковылкинского сельского поселения</w:t>
      </w:r>
      <w:r>
        <w:rPr>
          <w:rFonts w:ascii="Times New Roman" w:hAnsi="Times New Roman"/>
          <w:sz w:val="28"/>
          <w:szCs w:val="28"/>
          <w:shd w:fill="FFFFFF" w:val="clear"/>
        </w:rPr>
        <w:t>:</w:t>
      </w:r>
    </w:p>
    <w:p>
      <w:pPr>
        <w:pStyle w:val="Normal"/>
        <w:widowControl w:val="false"/>
        <w:tabs>
          <w:tab w:val="left" w:pos="4820" w:leader="none"/>
        </w:tabs>
        <w:snapToGrid w:val="false"/>
        <w:spacing w:lineRule="auto" w:line="240" w:before="0" w:after="0"/>
        <w:jc w:val="both"/>
        <w:rPr/>
      </w:pPr>
      <w:r>
        <w:rPr>
          <w:rFonts w:ascii="Times New Roman" w:hAnsi="Times New Roman"/>
          <w:sz w:val="28"/>
          <w:szCs w:val="28"/>
          <w:shd w:fill="FFFFFF" w:val="clear"/>
        </w:rPr>
        <w:t xml:space="preserve">  </w:t>
      </w:r>
      <w:r>
        <w:rPr>
          <w:rFonts w:ascii="Times New Roman" w:hAnsi="Times New Roman"/>
          <w:sz w:val="28"/>
          <w:szCs w:val="28"/>
          <w:shd w:fill="FFFFFF" w:val="clear"/>
        </w:rPr>
        <w:t xml:space="preserve">- от </w:t>
      </w:r>
      <w:r>
        <w:rPr>
          <w:rFonts w:ascii="Times New Roman" w:hAnsi="Times New Roman"/>
          <w:bCs/>
          <w:iCs/>
          <w:sz w:val="28"/>
          <w:szCs w:val="28"/>
        </w:rPr>
        <w:t>02.12.2015г. № 84 «</w:t>
      </w:r>
      <w:r>
        <w:rPr>
          <w:rFonts w:ascii="Times New Roman" w:hAnsi="Times New Roman"/>
          <w:bCs/>
          <w:iCs/>
          <w:sz w:val="28"/>
          <w:szCs w:val="28"/>
          <w:lang w:eastAsia="ar-SA"/>
        </w:rPr>
        <w:t>Об утверждении административного регламента предоставления муниципальной услуги</w:t>
      </w:r>
      <w:r>
        <w:rPr>
          <w:rFonts w:ascii="Times New Roman" w:hAnsi="Times New Roman"/>
          <w:bCs/>
          <w:iCs/>
          <w:sz w:val="28"/>
          <w:szCs w:val="28"/>
        </w:rPr>
        <w:t xml:space="preserve"> «</w:t>
      </w:r>
      <w:r>
        <w:rPr>
          <w:rFonts w:ascii="Times New Roman" w:hAnsi="Times New Roman"/>
          <w:sz w:val="28"/>
          <w:szCs w:val="28"/>
        </w:rPr>
        <w:t>Заключение дополнительных соглашений к договорам аренды, безвозмездного пользования земельным участком</w:t>
      </w:r>
      <w:r>
        <w:rPr>
          <w:rFonts w:eastAsia="Arial" w:ascii="Times New Roman" w:hAnsi="Times New Roman"/>
          <w:sz w:val="28"/>
          <w:szCs w:val="28"/>
        </w:rPr>
        <w:t>»;</w:t>
      </w:r>
    </w:p>
    <w:p>
      <w:pPr>
        <w:pStyle w:val="Normal"/>
        <w:widowControl w:val="false"/>
        <w:tabs>
          <w:tab w:val="left" w:pos="4820" w:leader="none"/>
        </w:tabs>
        <w:snapToGrid w:val="false"/>
        <w:spacing w:lineRule="auto" w:line="240" w:before="0" w:after="0"/>
        <w:jc w:val="both"/>
        <w:rPr/>
      </w:pPr>
      <w:r>
        <w:rPr>
          <w:rFonts w:eastAsia="Arial" w:ascii="Times New Roman" w:hAnsi="Times New Roman"/>
          <w:sz w:val="28"/>
          <w:szCs w:val="28"/>
        </w:rPr>
        <w:t xml:space="preserve">  </w:t>
      </w:r>
      <w:r>
        <w:rPr>
          <w:rFonts w:ascii="Times New Roman" w:hAnsi="Times New Roman"/>
          <w:bCs/>
          <w:sz w:val="28"/>
          <w:szCs w:val="28"/>
        </w:rPr>
        <w:t xml:space="preserve">3.Настоящее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hanging="0"/>
        <w:jc w:val="both"/>
        <w:rPr/>
      </w:pPr>
      <w:r>
        <w:rPr>
          <w:rFonts w:ascii="Times New Roman" w:hAnsi="Times New Roman"/>
          <w:sz w:val="28"/>
          <w:szCs w:val="28"/>
        </w:rPr>
        <w:t xml:space="preserve">     </w:t>
      </w:r>
      <w:r>
        <w:rPr>
          <w:rFonts w:ascii="Times New Roman" w:hAnsi="Times New Roman"/>
          <w:sz w:val="28"/>
          <w:szCs w:val="28"/>
        </w:rPr>
        <w:t>4. Контроль за исполнением настоящего постановления оставляю за собой.</w:t>
      </w:r>
    </w:p>
    <w:p>
      <w:pPr>
        <w:pStyle w:val="Normal"/>
        <w:spacing w:lineRule="auto" w:line="240" w:before="0" w:after="0"/>
        <w:ind w:hanging="20"/>
        <w:jc w:val="both"/>
        <w:rPr/>
      </w:pPr>
      <w:r>
        <w:rPr/>
      </w:r>
    </w:p>
    <w:p>
      <w:pPr>
        <w:pStyle w:val="Normal"/>
        <w:spacing w:lineRule="auto" w:line="240" w:before="0" w:after="0"/>
        <w:ind w:hanging="20"/>
        <w:jc w:val="both"/>
        <w:rPr/>
      </w:pPr>
      <w:r>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tbl>
      <w:tblPr>
        <w:tblW w:w="475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55"/>
      </w:tblGrid>
      <w:tr>
        <w:trPr/>
        <w:tc>
          <w:tcPr>
            <w:tcW w:w="4755" w:type="dxa"/>
            <w:tcBorders/>
            <w:shd w:color="auto"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Ковылкинского сельского поселения</w:t>
            </w:r>
          </w:p>
          <w:p>
            <w:pPr>
              <w:pStyle w:val="Normal"/>
              <w:spacing w:lineRule="auto" w:line="240" w:before="0" w:after="0"/>
              <w:rPr>
                <w:sz w:val="24"/>
                <w:szCs w:val="24"/>
              </w:rPr>
            </w:pPr>
            <w:r>
              <w:rPr>
                <w:rFonts w:ascii="Times New Roman" w:hAnsi="Times New Roman"/>
                <w:sz w:val="24"/>
                <w:szCs w:val="24"/>
                <w:lang w:eastAsia="en-US"/>
              </w:rPr>
              <w:t xml:space="preserve">от 07.11.2022 </w:t>
            </w:r>
            <w:r>
              <w:rPr>
                <w:rFonts w:ascii="Times New Roman" w:hAnsi="Times New Roman"/>
                <w:sz w:val="24"/>
                <w:szCs w:val="24"/>
                <w:lang w:eastAsia="en-US"/>
              </w:rPr>
              <w:t>г.</w:t>
            </w:r>
            <w:r>
              <w:rPr>
                <w:rFonts w:ascii="Times New Roman" w:hAnsi="Times New Roman"/>
                <w:sz w:val="24"/>
                <w:szCs w:val="24"/>
                <w:lang w:eastAsia="en-US"/>
              </w:rPr>
              <w:t>№ 95</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предоставления муниципальной услуги «</w:t>
      </w:r>
      <w:r>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Pr>
          <w:rFonts w:ascii="Times New Roman" w:hAnsi="Times New Roman"/>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9" w:name="_Hlk94101541"/>
      <w:r>
        <w:rPr>
          <w:rFonts w:ascii="Times New Roman" w:hAnsi="Times New Roman"/>
          <w:sz w:val="28"/>
          <w:szCs w:val="28"/>
        </w:rPr>
        <w:t xml:space="preserve">1.1. Административный регламент </w:t>
      </w:r>
      <w:bookmarkStart w:id="10" w:name="_Hlk99377303"/>
      <w:r>
        <w:rPr>
          <w:rFonts w:ascii="Times New Roman" w:hAnsi="Times New Roman"/>
          <w:sz w:val="28"/>
          <w:szCs w:val="28"/>
        </w:rPr>
        <w:t>предоставления муниципальной услуги "</w:t>
      </w:r>
      <w:bookmarkStart w:id="11" w:name="_Hlk99368095"/>
      <w:r>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1"/>
      <w:r>
        <w:rPr>
          <w:rFonts w:ascii="Times New Roman" w:hAnsi="Times New Roman"/>
          <w:sz w:val="28"/>
          <w:szCs w:val="28"/>
        </w:rPr>
        <w:t>"</w:t>
      </w:r>
      <w:bookmarkEnd w:id="9"/>
      <w:bookmarkEnd w:id="10"/>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Заключение дополнительного соглашения к договору аренды земельного участка, договору безвозмездного пользования земельным участком"</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12" w:name="_Hlk99370622"/>
      <w:r>
        <w:rPr>
          <w:rFonts w:ascii="Times New Roman" w:hAnsi="Times New Roman"/>
          <w:bCs/>
          <w:sz w:val="28"/>
          <w:szCs w:val="28"/>
          <w:lang w:bidi="ru-RU"/>
        </w:rPr>
        <w:t xml:space="preserve">Ковылкинского сельского поселения </w:t>
      </w:r>
      <w:bookmarkEnd w:id="12"/>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(далее - заявитель) являются: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юридическое лицо (индивидуальный предприниматель), физическое лицо - арендатор по договору аренды земельного участка, обращающийся для заключения дополнительного соглашения к договору в рамках указанного в договоре срока его действия;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юридическое лицо (индивидуальный предприниматель), физическое лицо - ссудополучатели (за исключением государственных органов и их территориальных органов, органов внебюджетных фондов и их территориальных органов, органов местного самоуправления) по договору безвозмездного пользования земельным участком в рамках указанного в договоре срока его действия.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Pr>
          <w:rFonts w:ascii="Times New Roman" w:hAnsi="Times New Roman"/>
          <w:sz w:val="28"/>
          <w:szCs w:val="28"/>
        </w:rPr>
        <w:t xml:space="preserve"> : </w:t>
      </w:r>
      <w:r>
        <w:rPr>
          <w:rFonts w:ascii="Times New Roman" w:hAnsi="Times New Roman"/>
          <w:sz w:val="28"/>
          <w:szCs w:val="28"/>
          <w:lang w:bidi="ru-RU"/>
        </w:rPr>
        <w:t>(</w:t>
      </w:r>
      <w:hyperlink r:id="rId2">
        <w:r>
          <w:rPr>
            <w:rStyle w:val="Style13"/>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3" w:name="_Hlk99370069"/>
      <w:r>
        <w:rPr/>
        <w:t>I</w:t>
      </w:r>
      <w:bookmarkEnd w:id="13"/>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4" w:name="_Hlk107311549"/>
      <w:r>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4"/>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Михайловског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органы местного самоуправления Ростовской области.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заявителю проекта дополнительного соглашения </w:t>
      </w:r>
      <w:r>
        <w:rPr>
          <w:rFonts w:ascii="Times New Roman" w:hAnsi="Times New Roman"/>
          <w:bCs/>
          <w:sz w:val="28"/>
          <w:szCs w:val="28"/>
        </w:rPr>
        <w:t>к договору аренды земельного участка, договору безвозмездного пользования земельным участком</w:t>
      </w:r>
      <w:r>
        <w:rPr>
          <w:rFonts w:ascii="Times New Roman" w:hAnsi="Times New Roman"/>
          <w:sz w:val="28"/>
          <w:szCs w:val="28"/>
        </w:rPr>
        <w:t xml:space="preserve"> либо выдача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30 рабочих дней со дня получения Уполномоченным органом всех необходимых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sz w:val="28"/>
          <w:szCs w:val="28"/>
        </w:rPr>
        <w:t xml:space="preserve">1) </w:t>
      </w:r>
      <w:r>
        <w:rPr>
          <w:rFonts w:ascii="Times New Roman" w:hAnsi="Times New Roman"/>
          <w:iCs/>
          <w:sz w:val="28"/>
          <w:szCs w:val="28"/>
        </w:rPr>
        <w:t>заявление, примерная форма которого приведена в приложении к настоящему административному регламенту.</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В заявлении указывается: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наименование и место нахождения заявителя (для юридического лица, индивидуального предпринимателя), а также государственный регистрационный номер записи о государственной регистрации юридического лица (индивидуального предпринимателя) в едином государственном реестре юридических лиц (индивидуальных предпринимателей), идентификационный номер налогоплательщика, за исключением случаев, если заявителем является иностранное юридическое лицо;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почтовый адрес и (или) адрес электронной почты для связи с заявителем.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кадастровый номер предоставленного земельного участка;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краткое содержание (предмет, причины, обоснование) внесения изменений в договор.</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4) выписка из ЕГРЮЛ (ЕГРИП) для юридических лиц (индивидуальных предпринимателей).</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5) документы- основания для внесения изменений в договор аренды земельного участка: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документ (сведения), подтверждающие смену фамилии, имени или отчества (при изменении фамилии, имени или отчества физического лица):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сведения о государственной регистрации заключения брака;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сведения о государственной регистрации расторжения брака;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сведения о государственной регистрации перемены имени;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выписка из ЕРГИП (при изменении фамилии, имени или отчества индивидуального предпринимателя);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выписка из ЕГРН о переходе прав на объект недвижимости (при переходе права собственности на здания, строения или сооружения, находящиеся на земельном участке);</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при изменении доли в праве собственности (хозяйственного ведения) на объект(ы) недвижимого имущества, расположенные(ых) на земельном участке:</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выписка из ЕГРН об объекте недвижимости (в случае, если права зарегистрированы в ЕГРН);</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соглашение о распределении долей между правообладателями объекта(ов) недвижимого имущества, расположенного(ых) на земельном участке или решение суда об определении доли в праве собственности на здание (в случае, если права не зарегистрированы в ЕГРН);</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при изменении порядка пользования земельным участком:</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решение суда об определении порядка пользования земельным участком;</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соглашение между правообладателями объекта(ов) недвижимого имущества, расположенного(ых) на земельном участке, об определении порядка использования земельного участка;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при наследовании обязательств по договору аренды:</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свидетельство о праве на наследство по закону;</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свидетельство о праве на наследство по завещанию;</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при изменении размера арендной платы:</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решение суда об изменении кадастровой стоимости;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документы, подтверждающие отнесение заявителя к категории лиц, освобожденных от уплаты земельного налога;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в случае образования земельного участка в измененных границах в результате раздела: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акт органа местного самоуправления о разделе земельного участка.</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6) выписка из ЕГРН об объекте недвижимости (земельном участке).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выписка из ЕГРИП (для индивидуальных предпринимателей), выписка из ЕГРЮЛ (для юридических лиц);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заключения брака;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расторжения брака;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перемены имени;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выписка из ЕГРН о переходе прав на объект недвижимости (здание, строение, сооружение либо помещение, расположенное на земельном участке);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выписка из ЕГРН об объекте недвижимости (земельный участок);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подтверждающие отнесение заявителя к категории лиц, освобожденных от уплаты земельного налога;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акт органа местного самоуправления о разделе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представление документов, не соответствующих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предоставление заявителем неполных и (или) заведомо недостоверных сведений;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 случае оспаривания в судебном порядке права на земельный участок, либо права на расположенные на нем здания, строения, сооружения.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5" w:name="_Hlk102041466"/>
      <w:r>
        <w:rPr>
          <w:rFonts w:ascii="Times New Roman" w:hAnsi="Times New Roman"/>
          <w:sz w:val="28"/>
          <w:szCs w:val="28"/>
        </w:rPr>
        <w:t>Уполномоченного органа</w:t>
      </w:r>
      <w:bookmarkEnd w:id="15"/>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6" w:name="p28"/>
      <w:bookmarkEnd w:id="16"/>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bookmarkStart w:id="17" w:name="_Hlk102041734"/>
      <w:bookmarkEnd w:id="17"/>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20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составляет 2 рабочих дня.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8" w:name="_Hlk99376589"/>
      <w:bookmarkEnd w:id="18"/>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9" w:name="_GoBack"/>
      <w:bookmarkEnd w:id="19"/>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1">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20" w:name="_Hlk94101634"/>
      <w:bookmarkStart w:id="21" w:name="_Hlk94101634"/>
      <w:bookmarkEnd w:id="21"/>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22" w:name="_Hlk98148241"/>
      <w:bookmarkStart w:id="23" w:name="_Hlk941016341"/>
      <w:bookmarkStart w:id="24" w:name="_Hlk98148241"/>
      <w:bookmarkStart w:id="25" w:name="_Hlk941016341"/>
      <w:bookmarkEnd w:id="25"/>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ПРИЛОЖЕНИЕ</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bookmarkEnd w:id="24"/>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spacing w:lineRule="auto" w:line="240" w:before="0" w:after="0"/>
        <w:jc w:val="right"/>
        <w:rPr>
          <w:rFonts w:ascii="Times New Roman" w:hAnsi="Times New Roman"/>
          <w:sz w:val="24"/>
          <w:szCs w:val="24"/>
        </w:rPr>
      </w:pPr>
      <w:bookmarkStart w:id="26" w:name="_Toc486608800"/>
      <w:r>
        <w:rPr>
          <w:rFonts w:ascii="Times New Roman" w:hAnsi="Times New Roman"/>
          <w:sz w:val="24"/>
          <w:szCs w:val="24"/>
        </w:rPr>
        <w:t xml:space="preserve"> </w:t>
      </w:r>
      <w:bookmarkEnd w:id="26"/>
      <w:r>
        <w:rPr>
          <w:rFonts w:ascii="Times New Roman" w:hAnsi="Times New Roman"/>
          <w:sz w:val="24"/>
          <w:szCs w:val="24"/>
        </w:rPr>
        <w:t xml:space="preserve">Главе муниципального образования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_______________________________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_______________________________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ЗАЯВЛЕНИЕ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о заключении дополнительного соглашения к договору аренды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земельного участка, договору безвозмездного пользования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земельным участком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80" w:type="dxa"/>
        <w:jc w:val="left"/>
        <w:tblInd w:w="20" w:type="dxa"/>
        <w:tblBorders/>
        <w:tblCellMar>
          <w:top w:w="0" w:type="dxa"/>
          <w:left w:w="0" w:type="dxa"/>
          <w:bottom w:w="0" w:type="dxa"/>
          <w:right w:w="0" w:type="dxa"/>
        </w:tblCellMar>
        <w:tblLook w:firstRow="1" w:noVBand="1" w:lastRow="0" w:firstColumn="1" w:lastColumn="0" w:noHBand="0" w:val="04a0"/>
      </w:tblPr>
      <w:tblGrid>
        <w:gridCol w:w="9080"/>
      </w:tblGrid>
      <w:tr>
        <w:trPr/>
        <w:tc>
          <w:tcPr>
            <w:tcW w:w="9080" w:type="dxa"/>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 </w:t>
            </w:r>
          </w:p>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(полное наименование юридического лица или Ф.И.О. физического лица)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свидетельство о государственной регистрации юридического лица: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серия _______ номер ___________ выдано 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ОГРН ____________________________ ИНН 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СНИЛС _____________________ паспорт: серия ________ номер 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выдан ________________________________________________________________,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в лице ________________________________________________________________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80" w:type="dxa"/>
        <w:jc w:val="left"/>
        <w:tblInd w:w="20" w:type="dxa"/>
        <w:tblBorders/>
        <w:tblCellMar>
          <w:top w:w="0" w:type="dxa"/>
          <w:left w:w="0" w:type="dxa"/>
          <w:bottom w:w="0" w:type="dxa"/>
          <w:right w:w="0" w:type="dxa"/>
        </w:tblCellMar>
        <w:tblLook w:firstRow="1" w:noVBand="1" w:lastRow="0" w:firstColumn="1" w:lastColumn="0" w:noHBand="0" w:val="04a0"/>
      </w:tblPr>
      <w:tblGrid>
        <w:gridCol w:w="86"/>
        <w:gridCol w:w="8993"/>
      </w:tblGrid>
      <w:tr>
        <w:trPr/>
        <w:tc>
          <w:tcPr>
            <w:tcW w:w="9079" w:type="dxa"/>
            <w:gridSpan w:val="2"/>
            <w:tcBorders/>
            <w:shd w:fill="auto" w:val="clear"/>
          </w:tcPr>
          <w:p>
            <w:pPr>
              <w:pStyle w:val="Normal"/>
              <w:spacing w:lineRule="auto" w:line="240" w:before="0" w:after="100"/>
              <w:jc w:val="both"/>
              <w:rPr>
                <w:rFonts w:ascii="Times New Roman" w:hAnsi="Times New Roman"/>
                <w:sz w:val="24"/>
                <w:szCs w:val="24"/>
              </w:rPr>
            </w:pPr>
            <w:r>
              <w:rPr>
                <w:rFonts w:ascii="Times New Roman" w:hAnsi="Times New Roman"/>
                <w:sz w:val="24"/>
                <w:szCs w:val="24"/>
              </w:rPr>
              <w:t xml:space="preserve">действующего на основании ________________________________________________ </w:t>
            </w:r>
          </w:p>
        </w:tc>
      </w:tr>
      <w:tr>
        <w:trPr/>
        <w:tc>
          <w:tcPr>
            <w:tcW w:w="86" w:type="dxa"/>
            <w:tcBorders/>
            <w:shd w:fill="auto" w:val="cle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8993" w:type="dxa"/>
            <w:tcBorders/>
            <w:shd w:fill="auto" w:val="cle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(реквизиты доверенности, устава или др., серия, номер, дата)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контактный телефон (факс) ____________________________________________,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Место нахождения заявителя (для юридического лица) 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80" w:type="dxa"/>
        <w:jc w:val="left"/>
        <w:tblInd w:w="20" w:type="dxa"/>
        <w:tblBorders/>
        <w:tblCellMar>
          <w:top w:w="0" w:type="dxa"/>
          <w:left w:w="0" w:type="dxa"/>
          <w:bottom w:w="0" w:type="dxa"/>
          <w:right w:w="0" w:type="dxa"/>
        </w:tblCellMar>
        <w:tblLook w:firstRow="1" w:noVBand="1" w:lastRow="0" w:firstColumn="1" w:lastColumn="0" w:noHBand="0" w:val="04a0"/>
      </w:tblPr>
      <w:tblGrid>
        <w:gridCol w:w="201"/>
        <w:gridCol w:w="8878"/>
      </w:tblGrid>
      <w:tr>
        <w:trPr/>
        <w:tc>
          <w:tcPr>
            <w:tcW w:w="9079" w:type="dxa"/>
            <w:gridSpan w:val="2"/>
            <w:tcBorders/>
            <w:shd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 </w:t>
            </w:r>
          </w:p>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(адрес юридического лица) </w:t>
            </w:r>
          </w:p>
        </w:tc>
      </w:tr>
      <w:tr>
        <w:trPr/>
        <w:tc>
          <w:tcPr>
            <w:tcW w:w="9079" w:type="dxa"/>
            <w:gridSpan w:val="2"/>
            <w:tcBorders/>
            <w:shd w:fill="auto" w:val="clear"/>
          </w:tcPr>
          <w:p>
            <w:pPr>
              <w:pStyle w:val="Normal"/>
              <w:spacing w:lineRule="auto" w:line="240" w:before="0" w:after="100"/>
              <w:jc w:val="both"/>
              <w:rPr>
                <w:rFonts w:ascii="Times New Roman" w:hAnsi="Times New Roman"/>
                <w:sz w:val="24"/>
                <w:szCs w:val="24"/>
              </w:rPr>
            </w:pPr>
            <w:r>
              <w:rPr>
                <w:rFonts w:ascii="Times New Roman" w:hAnsi="Times New Roman"/>
                <w:sz w:val="24"/>
                <w:szCs w:val="24"/>
              </w:rPr>
              <w:t xml:space="preserve">Место жительства заявителя (для физического лица) ____________________________ </w:t>
            </w:r>
          </w:p>
        </w:tc>
      </w:tr>
      <w:tr>
        <w:trPr/>
        <w:tc>
          <w:tcPr>
            <w:tcW w:w="201" w:type="dxa"/>
            <w:tcBorders/>
            <w:shd w:fill="auto" w:val="cle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8878" w:type="dxa"/>
            <w:tcBorders/>
            <w:shd w:fill="auto" w:val="cle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(место регистрации физического лица)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Почтовый адрес и (или) адрес электронной почты 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80" w:type="dxa"/>
        <w:jc w:val="left"/>
        <w:tblInd w:w="20" w:type="dxa"/>
        <w:tblBorders/>
        <w:tblCellMar>
          <w:top w:w="0" w:type="dxa"/>
          <w:left w:w="0" w:type="dxa"/>
          <w:bottom w:w="0" w:type="dxa"/>
          <w:right w:w="0" w:type="dxa"/>
        </w:tblCellMar>
        <w:tblLook w:firstRow="1" w:noVBand="1" w:lastRow="0" w:firstColumn="1" w:lastColumn="0" w:noHBand="0" w:val="04a0"/>
      </w:tblPr>
      <w:tblGrid>
        <w:gridCol w:w="5612"/>
        <w:gridCol w:w="3467"/>
      </w:tblGrid>
      <w:tr>
        <w:trPr/>
        <w:tc>
          <w:tcPr>
            <w:tcW w:w="9079" w:type="dxa"/>
            <w:gridSpan w:val="2"/>
            <w:tcBorders/>
            <w:shd w:fill="auto" w:val="clear"/>
          </w:tcPr>
          <w:p>
            <w:pPr>
              <w:pStyle w:val="Normal"/>
              <w:spacing w:lineRule="auto" w:line="240" w:before="0" w:after="100"/>
              <w:jc w:val="both"/>
              <w:rPr>
                <w:rFonts w:ascii="Times New Roman" w:hAnsi="Times New Roman"/>
                <w:sz w:val="24"/>
                <w:szCs w:val="24"/>
              </w:rPr>
            </w:pPr>
            <w:r>
              <w:rPr>
                <w:rFonts w:ascii="Times New Roman" w:hAnsi="Times New Roman"/>
                <w:sz w:val="24"/>
                <w:szCs w:val="24"/>
              </w:rPr>
              <w:t xml:space="preserve">Прошу заключить дополнительное соглашение к договору </w:t>
            </w:r>
          </w:p>
        </w:tc>
      </w:tr>
      <w:tr>
        <w:trPr/>
        <w:tc>
          <w:tcPr>
            <w:tcW w:w="9079" w:type="dxa"/>
            <w:gridSpan w:val="2"/>
            <w:tcBorders/>
            <w:shd w:fill="auto" w:val="clear"/>
          </w:tcPr>
          <w:p>
            <w:pPr>
              <w:pStyle w:val="Normal"/>
              <w:spacing w:lineRule="auto" w:line="240" w:before="0" w:after="100"/>
              <w:jc w:val="both"/>
              <w:rPr>
                <w:rFonts w:ascii="Times New Roman" w:hAnsi="Times New Roman"/>
                <w:sz w:val="24"/>
                <w:szCs w:val="24"/>
              </w:rPr>
            </w:pPr>
            <w:r>
              <w:rPr>
                <w:rFonts w:ascii="Times New Roman" w:hAnsi="Times New Roman"/>
                <w:sz w:val="24"/>
                <w:szCs w:val="24"/>
              </w:rPr>
              <w:t xml:space="preserve">_________________________________________________________ земельного участка </w:t>
            </w:r>
          </w:p>
        </w:tc>
      </w:tr>
      <w:tr>
        <w:trPr/>
        <w:tc>
          <w:tcPr>
            <w:tcW w:w="5612" w:type="dxa"/>
            <w:tcBorders/>
            <w:shd w:fill="auto" w:val="cle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(дописать аренды или безвозмездного пользования) </w:t>
            </w:r>
          </w:p>
        </w:tc>
        <w:tc>
          <w:tcPr>
            <w:tcW w:w="3467" w:type="dxa"/>
            <w:tcBorders/>
            <w:shd w:fill="auto" w:val="cle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9079" w:type="dxa"/>
            <w:gridSpan w:val="2"/>
            <w:tcBorders/>
            <w:shd w:fill="auto" w:val="clear"/>
          </w:tcPr>
          <w:p>
            <w:pPr>
              <w:pStyle w:val="Normal"/>
              <w:spacing w:lineRule="auto" w:line="240" w:before="0" w:after="100"/>
              <w:jc w:val="both"/>
              <w:rPr>
                <w:rFonts w:ascii="Times New Roman" w:hAnsi="Times New Roman"/>
                <w:sz w:val="24"/>
                <w:szCs w:val="24"/>
              </w:rPr>
            </w:pPr>
            <w:r>
              <w:rPr>
                <w:rFonts w:ascii="Times New Roman" w:hAnsi="Times New Roman"/>
                <w:sz w:val="24"/>
                <w:szCs w:val="24"/>
              </w:rPr>
              <w:t xml:space="preserve">от ____________________________ N _________________________________________ </w:t>
            </w:r>
          </w:p>
        </w:tc>
      </w:tr>
      <w:tr>
        <w:trPr/>
        <w:tc>
          <w:tcPr>
            <w:tcW w:w="5612" w:type="dxa"/>
            <w:tcBorders/>
            <w:shd w:fill="auto" w:val="cle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3467" w:type="dxa"/>
            <w:tcBorders/>
            <w:shd w:fill="auto" w:val="cle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(указать дату и номер договора)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1. Сведения земельном участке: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1.1. Кадастровый номер ________________________________________________,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1.2. Площадь _______________ кв. м,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1.3. Цель использования земельного участка (вид разрешенного использования)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1.4. Ориентиры местоположения (адрес) 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Причины (обоснование) внесения изменений в договор в связи с: 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80" w:type="dxa"/>
        <w:jc w:val="left"/>
        <w:tblInd w:w="20" w:type="dxa"/>
        <w:tblBorders/>
        <w:tblCellMar>
          <w:top w:w="0" w:type="dxa"/>
          <w:left w:w="0" w:type="dxa"/>
          <w:bottom w:w="0" w:type="dxa"/>
          <w:right w:w="0" w:type="dxa"/>
        </w:tblCellMar>
        <w:tblLook w:firstRow="1" w:noVBand="1" w:lastRow="0" w:firstColumn="1" w:lastColumn="0" w:noHBand="0" w:val="04a0"/>
      </w:tblPr>
      <w:tblGrid>
        <w:gridCol w:w="9080"/>
      </w:tblGrid>
      <w:tr>
        <w:trPr/>
        <w:tc>
          <w:tcPr>
            <w:tcW w:w="9080"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_________________________________________________________________________ </w:t>
            </w:r>
          </w:p>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(изменением размера арендной платы; окончанием строительства и вводом объекта в эксплуатацию (кроме многоквартирного дома); передачей (уступкой) прав и обязанностей по договору иному лицу; изменением вида разрешенного использования,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изменением доли в праве собственности (хозяйственного ведения) на объект(ы) недвижимого имущества, расположенные(ых) на земельном участке; изменением порядка пользования земельным участком; переходом права собственности на здания, строения, сооружения, находящиеся на земельном участке; наследованием обязательств по договору аренды; образованием земельного участка в измененных границах в результате раздела)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Я устно предупрежден(а) о возможных причинах возврата заявления или отказа в предоставлении муниципальной услуги. </w:t>
      </w:r>
    </w:p>
    <w:p>
      <w:pPr>
        <w:pStyle w:val="Normal"/>
        <w:spacing w:lineRule="auto" w:line="240" w:before="0" w:after="0"/>
        <w:ind w:firstLine="540"/>
        <w:jc w:val="both"/>
        <w:rPr/>
      </w:pPr>
      <w:r>
        <w:rPr>
          <w:rFonts w:ascii="Times New Roman" w:hAnsi="Times New Roman"/>
          <w:sz w:val="24"/>
          <w:szCs w:val="24"/>
        </w:rPr>
        <w:t xml:space="preserve">Согласен на обработку моих персональных данных, указанных в настоящем заявлении, в соответствии со </w:t>
      </w:r>
      <w:hyperlink r:id="rId14">
        <w:r>
          <w:rPr>
            <w:rStyle w:val="Style13"/>
            <w:rFonts w:ascii="Times New Roman" w:hAnsi="Times New Roman"/>
            <w:sz w:val="24"/>
            <w:szCs w:val="24"/>
          </w:rPr>
          <w:t>статьей 9</w:t>
        </w:r>
      </w:hyperlink>
      <w:r>
        <w:rPr>
          <w:rFonts w:ascii="Times New Roman" w:hAnsi="Times New Roman"/>
          <w:sz w:val="24"/>
          <w:szCs w:val="24"/>
        </w:rPr>
        <w:t xml:space="preserve"> Федерального закона "О персональных данных" в целях получения мной муниципальной услуги.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Документы прилагаются &lt;*&gt;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 xml:space="preserve">&lt;*&gt; При отправке по почте документы направляются в адрес администрации муниципального образования___________________,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20" w:type="dxa"/>
        <w:jc w:val="left"/>
        <w:tblInd w:w="20" w:type="dxa"/>
        <w:tblBorders/>
        <w:tblCellMar>
          <w:top w:w="0" w:type="dxa"/>
          <w:left w:w="0" w:type="dxa"/>
          <w:bottom w:w="0" w:type="dxa"/>
          <w:right w:w="0" w:type="dxa"/>
        </w:tblCellMar>
        <w:tblLook w:firstRow="1" w:noVBand="1" w:lastRow="0" w:firstColumn="1" w:lastColumn="0" w:noHBand="0" w:val="04a0"/>
      </w:tblPr>
      <w:tblGrid>
        <w:gridCol w:w="6742"/>
        <w:gridCol w:w="2277"/>
      </w:tblGrid>
      <w:tr>
        <w:trPr/>
        <w:tc>
          <w:tcPr>
            <w:tcW w:w="9019" w:type="dxa"/>
            <w:gridSpan w:val="2"/>
            <w:tcBorders/>
            <w:shd w:fill="auto" w:val="clear"/>
          </w:tcPr>
          <w:p>
            <w:pPr>
              <w:pStyle w:val="Normal"/>
              <w:spacing w:lineRule="auto" w:line="240" w:before="0" w:after="100"/>
              <w:jc w:val="both"/>
              <w:rPr>
                <w:rFonts w:ascii="Times New Roman" w:hAnsi="Times New Roman"/>
                <w:sz w:val="24"/>
                <w:szCs w:val="24"/>
              </w:rPr>
            </w:pPr>
            <w:r>
              <w:rPr>
                <w:rFonts w:ascii="Times New Roman" w:hAnsi="Times New Roman"/>
                <w:sz w:val="24"/>
                <w:szCs w:val="24"/>
              </w:rPr>
              <w:t xml:space="preserve">Заявитель: ________________________________________________________________ </w:t>
            </w:r>
          </w:p>
        </w:tc>
      </w:tr>
      <w:tr>
        <w:trPr/>
        <w:tc>
          <w:tcPr>
            <w:tcW w:w="6742" w:type="dxa"/>
            <w:tcBorders/>
            <w:shd w:fill="auto" w:val="clear"/>
          </w:tcPr>
          <w:p>
            <w:pPr>
              <w:pStyle w:val="Normal"/>
              <w:spacing w:lineRule="auto" w:line="240" w:before="0" w:after="100"/>
              <w:jc w:val="right"/>
              <w:rPr>
                <w:rFonts w:ascii="Times New Roman" w:hAnsi="Times New Roman"/>
                <w:sz w:val="24"/>
                <w:szCs w:val="24"/>
              </w:rPr>
            </w:pPr>
            <w:r>
              <w:rPr>
                <w:rFonts w:ascii="Times New Roman" w:hAnsi="Times New Roman"/>
                <w:sz w:val="24"/>
                <w:szCs w:val="24"/>
              </w:rPr>
              <w:t xml:space="preserve">(Ф.И.О. заявителя, Ф.И.О. представителя) </w:t>
            </w:r>
          </w:p>
        </w:tc>
        <w:tc>
          <w:tcPr>
            <w:tcW w:w="2277" w:type="dxa"/>
            <w:tcBorders/>
            <w:shd w:fill="auto" w:val="cle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(подпись) </w:t>
            </w:r>
          </w:p>
        </w:tc>
      </w:tr>
      <w:tr>
        <w:trPr/>
        <w:tc>
          <w:tcPr>
            <w:tcW w:w="6742" w:type="dxa"/>
            <w:tcBorders/>
            <w:shd w:fill="auto" w:val="cle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"___"_________ 20__ года. </w:t>
            </w:r>
          </w:p>
        </w:tc>
        <w:tc>
          <w:tcPr>
            <w:tcW w:w="2277" w:type="dxa"/>
            <w:tcBorders/>
            <w:shd w:fill="auto" w:val="clear"/>
          </w:tcPr>
          <w:p>
            <w:pPr>
              <w:pStyle w:val="Normal"/>
              <w:spacing w:lineRule="auto" w:line="240" w:before="0" w:after="100"/>
              <w:jc w:val="right"/>
              <w:rPr>
                <w:rFonts w:ascii="Times New Roman" w:hAnsi="Times New Roman"/>
                <w:sz w:val="24"/>
                <w:szCs w:val="24"/>
              </w:rPr>
            </w:pPr>
            <w:r>
              <w:rPr>
                <w:rFonts w:ascii="Times New Roman" w:hAnsi="Times New Roman"/>
                <w:sz w:val="24"/>
                <w:szCs w:val="24"/>
              </w:rPr>
              <w:t xml:space="preserve">М.П.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pPr>
      <w:r>
        <w:rPr/>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https://login.consultant.ru/link/?req=doc&amp;base=LAW&amp;n=406229&amp;dst=100088&amp;field=134&amp;date=28.04.2022" TargetMode="External"/><Relationship Id="rId8" Type="http://schemas.openxmlformats.org/officeDocument/2006/relationships/hyperlink" Target="consultantplus://offline/ref=A889D916D8CCA63FEA8702672F52EF815B47E0B73C82B770F3C3BBBFF1EA9779387FEF208DV2TCL"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6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https://login.consultant.ru/link/?req=doc&amp;base=LAW&amp;n=389193&amp;dst=100278&amp;field=134&amp;date=30.06.2022"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LibreOffice/5.3.3.2$Windows_X86_64 LibreOffice_project/3d9a8b4b4e538a85e0782bd6c2d430bafe583448</Application>
  <Pages>32</Pages>
  <Words>9438</Words>
  <Characters>74749</Characters>
  <CharactersWithSpaces>84091</CharactersWithSpaces>
  <Paragraphs>526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2022-08-08T09:12:00Z</dcterms:created>
  <dc:creator>Inna Anatolievna</dc:creator>
  <dc:description/>
  <dc:language>ru-RU</dc:language>
  <cp:lastModifiedBy/>
  <cp:lastPrinted>2021-10-06T06:48:00Z</cp:lastPrinted>
  <dcterms:modified xsi:type="dcterms:W3CDTF">2022-11-17T14:27:38Z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