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99" w:rsidRDefault="00597899" w:rsidP="00597899">
      <w:pPr>
        <w:jc w:val="center"/>
        <w:rPr>
          <w:b/>
          <w:sz w:val="28"/>
        </w:rPr>
      </w:pPr>
    </w:p>
    <w:p w:rsidR="00597899" w:rsidRPr="005B76A4" w:rsidRDefault="00597899" w:rsidP="00597899">
      <w:pPr>
        <w:jc w:val="center"/>
        <w:rPr>
          <w:sz w:val="10"/>
          <w:szCs w:val="10"/>
        </w:rPr>
      </w:pPr>
    </w:p>
    <w:p w:rsidR="00597899" w:rsidRDefault="00597899" w:rsidP="00597899">
      <w:pPr>
        <w:pStyle w:val="2"/>
        <w:rPr>
          <w:sz w:val="28"/>
        </w:rPr>
      </w:pPr>
      <w:r>
        <w:rPr>
          <w:sz w:val="28"/>
        </w:rPr>
        <w:t>РОССИЙСКАЯ ФЕДЕРАЦИЯ</w:t>
      </w:r>
    </w:p>
    <w:p w:rsidR="00597899" w:rsidRPr="005B76A4" w:rsidRDefault="00597899" w:rsidP="00597899">
      <w:pPr>
        <w:jc w:val="center"/>
        <w:rPr>
          <w:sz w:val="10"/>
          <w:szCs w:val="10"/>
        </w:rPr>
      </w:pPr>
    </w:p>
    <w:p w:rsidR="00597899" w:rsidRDefault="00597899" w:rsidP="0059789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97899" w:rsidRPr="005B76A4" w:rsidRDefault="00597899" w:rsidP="00597899">
      <w:pPr>
        <w:jc w:val="center"/>
        <w:rPr>
          <w:b/>
          <w:sz w:val="10"/>
          <w:szCs w:val="10"/>
        </w:rPr>
      </w:pPr>
    </w:p>
    <w:p w:rsidR="00FA6BE1" w:rsidRDefault="00597899" w:rsidP="00597899">
      <w:pPr>
        <w:jc w:val="center"/>
        <w:rPr>
          <w:b/>
          <w:sz w:val="28"/>
        </w:rPr>
      </w:pPr>
      <w:r>
        <w:rPr>
          <w:b/>
          <w:sz w:val="28"/>
        </w:rPr>
        <w:t>МУНИЦИПАЛЬ</w:t>
      </w:r>
      <w:r w:rsidR="00FA6BE1">
        <w:rPr>
          <w:b/>
          <w:sz w:val="28"/>
        </w:rPr>
        <w:t xml:space="preserve">НОЕ ОБРАЗОВАНИЕ </w:t>
      </w:r>
    </w:p>
    <w:p w:rsidR="00597899" w:rsidRDefault="00FA6BE1" w:rsidP="00597899">
      <w:pPr>
        <w:jc w:val="center"/>
        <w:rPr>
          <w:b/>
        </w:rPr>
      </w:pPr>
      <w:r>
        <w:rPr>
          <w:b/>
          <w:sz w:val="28"/>
        </w:rPr>
        <w:t>«КОВЫЛКИНСКОЕ СЕЛЬСКОЕ ПОСЕЛЕНИЕ</w:t>
      </w:r>
      <w:r w:rsidR="00597899">
        <w:rPr>
          <w:b/>
          <w:sz w:val="28"/>
        </w:rPr>
        <w:t>»</w:t>
      </w:r>
    </w:p>
    <w:p w:rsidR="00597899" w:rsidRPr="005B76A4" w:rsidRDefault="00597899" w:rsidP="00597899">
      <w:pPr>
        <w:jc w:val="center"/>
        <w:rPr>
          <w:sz w:val="10"/>
          <w:szCs w:val="10"/>
        </w:rPr>
      </w:pPr>
    </w:p>
    <w:p w:rsidR="00597899" w:rsidRPr="00FA6BE1" w:rsidRDefault="00FA6BE1" w:rsidP="00597899">
      <w:pPr>
        <w:pStyle w:val="2"/>
        <w:rPr>
          <w:sz w:val="28"/>
          <w:szCs w:val="28"/>
        </w:rPr>
      </w:pPr>
      <w:r w:rsidRPr="00FA6BE1">
        <w:rPr>
          <w:sz w:val="28"/>
          <w:szCs w:val="28"/>
        </w:rPr>
        <w:t>АДМИНИСТРАЦИЯ КОВЫЛКИНСКОГО СЕЛЬСКОГО ПОСЕЛЕНИЯ</w:t>
      </w:r>
    </w:p>
    <w:p w:rsidR="00597899" w:rsidRDefault="00C51051" w:rsidP="00597899">
      <w:pPr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29210</wp:posOffset>
                </wp:positionV>
                <wp:extent cx="6334125" cy="0"/>
                <wp:effectExtent l="19685" t="19685" r="18415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2.3pt" to="50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97899" w:rsidRPr="00FA6BE1" w:rsidRDefault="00597899" w:rsidP="00597899">
      <w:pPr>
        <w:jc w:val="center"/>
        <w:rPr>
          <w:b/>
          <w:sz w:val="36"/>
        </w:rPr>
      </w:pPr>
      <w:r w:rsidRPr="00FA6BE1">
        <w:rPr>
          <w:b/>
          <w:sz w:val="36"/>
        </w:rPr>
        <w:t>Постановление</w:t>
      </w:r>
    </w:p>
    <w:p w:rsidR="00597899" w:rsidRPr="00A354ED" w:rsidRDefault="00597899" w:rsidP="00597899">
      <w:pPr>
        <w:jc w:val="both"/>
        <w:rPr>
          <w:b/>
          <w:i/>
          <w:sz w:val="28"/>
          <w:szCs w:val="28"/>
        </w:rPr>
      </w:pPr>
    </w:p>
    <w:p w:rsidR="00597899" w:rsidRPr="00FA6BE1" w:rsidRDefault="00FA6BE1" w:rsidP="00597899">
      <w:pPr>
        <w:jc w:val="both"/>
        <w:rPr>
          <w:bCs/>
          <w:iCs/>
          <w:sz w:val="28"/>
        </w:rPr>
      </w:pPr>
      <w:r w:rsidRPr="00FA6BE1">
        <w:rPr>
          <w:b/>
          <w:sz w:val="28"/>
        </w:rPr>
        <w:t xml:space="preserve">29 мая </w:t>
      </w:r>
      <w:r w:rsidR="005D716C" w:rsidRPr="00FA6BE1">
        <w:rPr>
          <w:b/>
          <w:sz w:val="28"/>
        </w:rPr>
        <w:t>20</w:t>
      </w:r>
      <w:r w:rsidR="00220DC0" w:rsidRPr="00FA6BE1">
        <w:rPr>
          <w:b/>
          <w:sz w:val="28"/>
        </w:rPr>
        <w:t>24</w:t>
      </w:r>
      <w:r w:rsidR="005F3F06" w:rsidRPr="00FA6BE1">
        <w:rPr>
          <w:b/>
          <w:sz w:val="28"/>
        </w:rPr>
        <w:t xml:space="preserve"> г.</w:t>
      </w:r>
      <w:r w:rsidR="005F3F06" w:rsidRPr="00FA6BE1">
        <w:rPr>
          <w:b/>
          <w:sz w:val="28"/>
        </w:rPr>
        <w:tab/>
        <w:t xml:space="preserve"> </w:t>
      </w:r>
      <w:r w:rsidR="005F3F06" w:rsidRPr="00FA6BE1">
        <w:rPr>
          <w:b/>
          <w:sz w:val="28"/>
        </w:rPr>
        <w:tab/>
        <w:t xml:space="preserve">      </w:t>
      </w:r>
      <w:r w:rsidR="005F3F06" w:rsidRPr="00FA6BE1">
        <w:rPr>
          <w:b/>
          <w:sz w:val="28"/>
        </w:rPr>
        <w:tab/>
        <w:t xml:space="preserve">    </w:t>
      </w:r>
      <w:r w:rsidRPr="00FA6BE1">
        <w:rPr>
          <w:b/>
          <w:sz w:val="28"/>
        </w:rPr>
        <w:t xml:space="preserve">          № 59</w:t>
      </w:r>
      <w:r w:rsidR="00597899" w:rsidRPr="00FA6BE1">
        <w:rPr>
          <w:b/>
          <w:sz w:val="28"/>
        </w:rPr>
        <w:tab/>
      </w:r>
      <w:r w:rsidR="00E02A0C" w:rsidRPr="00FA6BE1">
        <w:rPr>
          <w:b/>
          <w:sz w:val="28"/>
        </w:rPr>
        <w:t xml:space="preserve">                              </w:t>
      </w:r>
      <w:r w:rsidR="00B626CB" w:rsidRPr="00FA6BE1">
        <w:rPr>
          <w:b/>
          <w:sz w:val="28"/>
        </w:rPr>
        <w:t xml:space="preserve">   </w:t>
      </w:r>
      <w:r w:rsidR="00E02A0C" w:rsidRPr="00FA6BE1">
        <w:rPr>
          <w:b/>
          <w:sz w:val="28"/>
        </w:rPr>
        <w:t xml:space="preserve"> </w:t>
      </w:r>
      <w:r w:rsidRPr="00FA6BE1">
        <w:rPr>
          <w:b/>
          <w:sz w:val="28"/>
        </w:rPr>
        <w:t xml:space="preserve">х. </w:t>
      </w:r>
      <w:proofErr w:type="spellStart"/>
      <w:r w:rsidRPr="00FA6BE1">
        <w:rPr>
          <w:b/>
          <w:sz w:val="28"/>
        </w:rPr>
        <w:t>Ковылкин</w:t>
      </w:r>
      <w:proofErr w:type="spellEnd"/>
    </w:p>
    <w:p w:rsidR="00A354ED" w:rsidRPr="00FA6BE1" w:rsidRDefault="00A354ED" w:rsidP="00597899">
      <w:pPr>
        <w:jc w:val="both"/>
        <w:rPr>
          <w:bCs/>
          <w:iCs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674"/>
        <w:gridCol w:w="4973"/>
      </w:tblGrid>
      <w:tr w:rsidR="00597899" w:rsidRPr="00502B69" w:rsidTr="005B4F63">
        <w:trPr>
          <w:trHeight w:val="3046"/>
        </w:trPr>
        <w:tc>
          <w:tcPr>
            <w:tcW w:w="4674" w:type="dxa"/>
          </w:tcPr>
          <w:p w:rsidR="00597899" w:rsidRPr="005B4F63" w:rsidRDefault="005B4F63" w:rsidP="005B4F63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7377D5">
              <w:rPr>
                <w:color w:val="0D0D0D"/>
                <w:sz w:val="28"/>
                <w:szCs w:val="28"/>
              </w:rPr>
              <w:t>О</w:t>
            </w:r>
            <w:r>
              <w:rPr>
                <w:color w:val="0D0D0D"/>
                <w:sz w:val="28"/>
                <w:szCs w:val="28"/>
              </w:rPr>
              <w:t>б утверждении Порядка представления</w:t>
            </w:r>
            <w:r w:rsidRPr="007377D5">
              <w:rPr>
                <w:color w:val="0D0D0D"/>
                <w:sz w:val="28"/>
                <w:szCs w:val="28"/>
              </w:rPr>
              <w:t xml:space="preserve"> гражданами, претендующими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на замещение должностей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муниципальной службы</w:t>
            </w:r>
            <w:r w:rsidR="00FA6BE1">
              <w:rPr>
                <w:color w:val="0D0D0D"/>
                <w:sz w:val="28"/>
                <w:szCs w:val="28"/>
              </w:rPr>
              <w:t>, руководителей подведомственных учреждений</w:t>
            </w:r>
            <w:r w:rsidRPr="007377D5">
              <w:rPr>
                <w:color w:val="0D0D0D"/>
                <w:sz w:val="28"/>
                <w:szCs w:val="28"/>
              </w:rPr>
              <w:t xml:space="preserve"> в Администрации</w:t>
            </w:r>
            <w:r w:rsidR="00FA6BE1">
              <w:rPr>
                <w:color w:val="0D0D0D"/>
                <w:sz w:val="28"/>
                <w:szCs w:val="28"/>
              </w:rPr>
              <w:t xml:space="preserve"> Ковылкинского сельского поселения</w:t>
            </w:r>
            <w:r w:rsidRPr="007377D5">
              <w:rPr>
                <w:color w:val="0D0D0D"/>
                <w:sz w:val="28"/>
                <w:szCs w:val="28"/>
              </w:rPr>
              <w:t>, а также лицами,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замещающими указанные должности сведений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о доходах, </w:t>
            </w:r>
            <w:r w:rsidR="00220DC0">
              <w:rPr>
                <w:color w:val="0D0D0D"/>
                <w:sz w:val="28"/>
                <w:szCs w:val="28"/>
              </w:rPr>
              <w:t xml:space="preserve">расходах, </w:t>
            </w:r>
            <w:r w:rsidRPr="007377D5">
              <w:rPr>
                <w:color w:val="0D0D0D"/>
                <w:sz w:val="28"/>
                <w:szCs w:val="28"/>
              </w:rPr>
              <w:t>об имуществе и обязательствах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имущественного </w:t>
            </w:r>
            <w:r>
              <w:rPr>
                <w:color w:val="0D0D0D"/>
                <w:sz w:val="28"/>
                <w:szCs w:val="28"/>
              </w:rPr>
              <w:t>характера</w:t>
            </w:r>
          </w:p>
        </w:tc>
        <w:tc>
          <w:tcPr>
            <w:tcW w:w="4973" w:type="dxa"/>
          </w:tcPr>
          <w:p w:rsidR="00597899" w:rsidRPr="00502B69" w:rsidRDefault="00597899" w:rsidP="000421E9">
            <w:pPr>
              <w:jc w:val="both"/>
              <w:rPr>
                <w:sz w:val="28"/>
                <w:szCs w:val="28"/>
              </w:rPr>
            </w:pPr>
          </w:p>
        </w:tc>
      </w:tr>
    </w:tbl>
    <w:p w:rsidR="00F359D2" w:rsidRDefault="00F359D2" w:rsidP="0052088F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4F63" w:rsidRDefault="005B4F63" w:rsidP="00220DC0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proofErr w:type="gramStart"/>
      <w:r w:rsidRPr="007377D5">
        <w:rPr>
          <w:color w:val="000000"/>
          <w:sz w:val="28"/>
          <w:szCs w:val="28"/>
        </w:rPr>
        <w:t>В соответствии с Федеральным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02.03.2007 № 25-ФЗ</w:t>
      </w:r>
      <w:r>
        <w:rPr>
          <w:color w:val="000000"/>
          <w:sz w:val="28"/>
          <w:szCs w:val="28"/>
        </w:rPr>
        <w:t xml:space="preserve"> </w:t>
      </w:r>
      <w:r w:rsidR="00216A63">
        <w:rPr>
          <w:color w:val="000000"/>
          <w:sz w:val="28"/>
          <w:szCs w:val="28"/>
        </w:rPr>
        <w:t xml:space="preserve">                </w:t>
      </w:r>
      <w:r w:rsidRPr="007377D5">
        <w:rPr>
          <w:color w:val="000000"/>
          <w:sz w:val="28"/>
          <w:szCs w:val="28"/>
        </w:rPr>
        <w:t>«О муниципальной службе в Российской Федерации»,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25.12.2008 № 273-ФЗ </w:t>
      </w:r>
      <w:r w:rsidR="00216A63">
        <w:rPr>
          <w:color w:val="000000"/>
          <w:sz w:val="28"/>
          <w:szCs w:val="28"/>
        </w:rPr>
        <w:t xml:space="preserve">     </w:t>
      </w:r>
      <w:r w:rsidRPr="007377D5">
        <w:rPr>
          <w:color w:val="000000"/>
          <w:sz w:val="28"/>
          <w:szCs w:val="28"/>
        </w:rPr>
        <w:t>«О противодействии коррупции»,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03.12.2012 № 230-ФЗ «О контроле за соответствием расходов лиц, замещающих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государственные должности, и иных лиц их доходам», Областным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09.10.2007 № 786-ЗС </w:t>
      </w:r>
      <w:r w:rsidR="00216A63">
        <w:rPr>
          <w:color w:val="000000"/>
          <w:sz w:val="28"/>
          <w:szCs w:val="28"/>
        </w:rPr>
        <w:t xml:space="preserve">                            </w:t>
      </w:r>
      <w:r w:rsidRPr="007377D5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муниципальной службе в Ростовской области», от 12.05.2009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№ 218-ЗС </w:t>
      </w:r>
      <w:r w:rsidR="00216A63">
        <w:rPr>
          <w:color w:val="000000"/>
          <w:sz w:val="28"/>
          <w:szCs w:val="28"/>
        </w:rPr>
        <w:t xml:space="preserve">           </w:t>
      </w:r>
      <w:r w:rsidRPr="007377D5">
        <w:rPr>
          <w:color w:val="000000"/>
          <w:sz w:val="28"/>
          <w:szCs w:val="28"/>
        </w:rPr>
        <w:t>«О противодействии коррупции в Ростовской области», пунктом 3 постановления</w:t>
      </w:r>
      <w:proofErr w:type="gramEnd"/>
      <w:r w:rsidRPr="007377D5">
        <w:rPr>
          <w:color w:val="000000"/>
          <w:sz w:val="28"/>
          <w:szCs w:val="28"/>
        </w:rPr>
        <w:t xml:space="preserve"> Правительства Ростовской области от 27.06.2013 № 404 «О мерах по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реализации Федерального </w:t>
      </w:r>
      <w:r w:rsidR="00216A63">
        <w:rPr>
          <w:color w:val="000000"/>
          <w:sz w:val="28"/>
          <w:szCs w:val="28"/>
        </w:rPr>
        <w:t>закона от 03.12.2012 № 230-ФЗ»,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пунктом 1 постановления Правительства Ростовской области от 27.06.2013 № 419 «О представлении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характера»,</w:t>
      </w:r>
      <w:r w:rsidR="00FA6BE1">
        <w:rPr>
          <w:color w:val="000000"/>
          <w:sz w:val="28"/>
          <w:szCs w:val="28"/>
        </w:rPr>
        <w:t xml:space="preserve"> Администрация Ковылкинского сельского поселения </w:t>
      </w:r>
      <w:r w:rsidR="00220DC0">
        <w:rPr>
          <w:color w:val="000000"/>
          <w:sz w:val="28"/>
          <w:szCs w:val="28"/>
        </w:rPr>
        <w:t xml:space="preserve"> </w:t>
      </w:r>
      <w:r w:rsidR="00220DC0" w:rsidRPr="003D7B52">
        <w:rPr>
          <w:b/>
          <w:bCs/>
          <w:spacing w:val="60"/>
          <w:sz w:val="28"/>
          <w:szCs w:val="28"/>
        </w:rPr>
        <w:t>постановляет:</w:t>
      </w:r>
    </w:p>
    <w:p w:rsidR="00220DC0" w:rsidRDefault="00220DC0" w:rsidP="00220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1. Утвердить Порядок представлен</w:t>
      </w:r>
      <w:r>
        <w:rPr>
          <w:color w:val="000000"/>
          <w:sz w:val="28"/>
          <w:szCs w:val="28"/>
        </w:rPr>
        <w:t xml:space="preserve">ия гражданами, претендующими на </w:t>
      </w:r>
      <w:r w:rsidRPr="007377D5">
        <w:rPr>
          <w:color w:val="000000"/>
          <w:sz w:val="28"/>
          <w:szCs w:val="28"/>
        </w:rPr>
        <w:t>замещение должностей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муниципальной службы</w:t>
      </w:r>
      <w:r w:rsidR="00FA6BE1">
        <w:rPr>
          <w:color w:val="000000"/>
          <w:sz w:val="28"/>
          <w:szCs w:val="28"/>
        </w:rPr>
        <w:t>, руководителей подведомственных учреждений</w:t>
      </w:r>
      <w:r w:rsidRPr="007377D5">
        <w:rPr>
          <w:color w:val="000000"/>
          <w:sz w:val="28"/>
          <w:szCs w:val="28"/>
        </w:rPr>
        <w:t xml:space="preserve"> в Администрации </w:t>
      </w:r>
      <w:r w:rsidR="00FA6BE1">
        <w:rPr>
          <w:color w:val="000000"/>
          <w:sz w:val="28"/>
          <w:szCs w:val="28"/>
        </w:rPr>
        <w:t>Ковылкинского сельского поселения</w:t>
      </w:r>
      <w:r w:rsidRPr="007377D5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lastRenderedPageBreak/>
        <w:t>лицами, замещающими указанные должности сведений о доходах,</w:t>
      </w:r>
      <w:r w:rsidR="00220DC0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и обязательствах имущественного характера согласно приложению.</w:t>
      </w:r>
    </w:p>
    <w:p w:rsidR="00FA6BE1" w:rsidRDefault="00FA6BE1" w:rsidP="005922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Распоряжение Администрации Ковылкинского сельского поселения от 31.10.2016 № 30 «О внесении изменений в распоряжение от 15.04.2016 № 8 «О представлении гражданами, претендующими на замещение должностей муниципальной службы в Администрации Ковылкинского сельского поселения и муниципальными служащими Администрации Ковылкинского сельского поселения сведений о доходах, об имуществе и обязательствах имущественного характера» считать утратившим силу с 29.05.2024 г.</w:t>
      </w:r>
      <w:proofErr w:type="gramEnd"/>
    </w:p>
    <w:p w:rsidR="003646FD" w:rsidRPr="00BF2531" w:rsidRDefault="00FA6BE1" w:rsidP="00592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46FD" w:rsidRPr="00BF2531">
        <w:rPr>
          <w:sz w:val="28"/>
          <w:szCs w:val="28"/>
        </w:rPr>
        <w:t>.</w:t>
      </w:r>
      <w:r w:rsidR="003646FD" w:rsidRPr="00BF2531">
        <w:rPr>
          <w:sz w:val="28"/>
          <w:szCs w:val="28"/>
          <w:lang w:val="en-US"/>
        </w:rPr>
        <w:t> </w:t>
      </w:r>
      <w:r w:rsidR="003646FD" w:rsidRPr="00BF2531">
        <w:rPr>
          <w:sz w:val="28"/>
          <w:szCs w:val="28"/>
        </w:rPr>
        <w:t>Настоящее постановление вступает в силу со дня</w:t>
      </w:r>
      <w:r w:rsidR="003646FD">
        <w:rPr>
          <w:sz w:val="28"/>
          <w:szCs w:val="28"/>
        </w:rPr>
        <w:t xml:space="preserve"> его официального опубликования</w:t>
      </w:r>
      <w:r w:rsidR="003646FD" w:rsidRPr="00BF2531">
        <w:rPr>
          <w:sz w:val="28"/>
          <w:szCs w:val="28"/>
        </w:rPr>
        <w:t>.</w:t>
      </w:r>
    </w:p>
    <w:p w:rsidR="003646FD" w:rsidRPr="000F5BA8" w:rsidRDefault="00FA6BE1" w:rsidP="0059223A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4</w:t>
      </w:r>
      <w:r w:rsidR="003646FD" w:rsidRPr="00BF2531">
        <w:rPr>
          <w:sz w:val="28"/>
          <w:szCs w:val="28"/>
        </w:rPr>
        <w:t>.</w:t>
      </w:r>
      <w:r w:rsidR="003646FD" w:rsidRPr="00BF2531">
        <w:rPr>
          <w:sz w:val="28"/>
          <w:szCs w:val="28"/>
          <w:lang w:val="en-US"/>
        </w:rPr>
        <w:t> </w:t>
      </w:r>
      <w:proofErr w:type="gramStart"/>
      <w:r w:rsidR="003646FD" w:rsidRPr="00BF2531">
        <w:rPr>
          <w:sz w:val="28"/>
          <w:szCs w:val="28"/>
        </w:rPr>
        <w:t>Контроль за</w:t>
      </w:r>
      <w:proofErr w:type="gramEnd"/>
      <w:r w:rsidR="003646FD" w:rsidRPr="00BF2531">
        <w:rPr>
          <w:sz w:val="28"/>
          <w:szCs w:val="28"/>
        </w:rPr>
        <w:t xml:space="preserve"> выполнением настоя</w:t>
      </w:r>
      <w:r w:rsidR="003646FD">
        <w:rPr>
          <w:sz w:val="28"/>
          <w:szCs w:val="28"/>
        </w:rPr>
        <w:t xml:space="preserve">щего постановления </w:t>
      </w:r>
      <w:r>
        <w:rPr>
          <w:sz w:val="28"/>
          <w:szCs w:val="28"/>
        </w:rPr>
        <w:t>оставляю за собой.</w:t>
      </w:r>
    </w:p>
    <w:p w:rsidR="003646FD" w:rsidRDefault="003646FD" w:rsidP="00BC2C26">
      <w:pPr>
        <w:outlineLvl w:val="1"/>
        <w:rPr>
          <w:sz w:val="28"/>
          <w:szCs w:val="28"/>
        </w:rPr>
      </w:pPr>
    </w:p>
    <w:p w:rsidR="00B626CB" w:rsidRPr="0052088F" w:rsidRDefault="00B626CB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410ADC" w:rsidRDefault="00220DC0" w:rsidP="00597899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97899" w:rsidRPr="00A642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597899" w:rsidRPr="00A64298">
        <w:rPr>
          <w:rFonts w:ascii="Times New Roman" w:hAnsi="Times New Roman"/>
          <w:sz w:val="28"/>
          <w:szCs w:val="28"/>
        </w:rPr>
        <w:t xml:space="preserve">дминистрации </w:t>
      </w:r>
      <w:r w:rsidR="00410ADC">
        <w:rPr>
          <w:rFonts w:ascii="Times New Roman" w:hAnsi="Times New Roman"/>
          <w:sz w:val="28"/>
          <w:szCs w:val="28"/>
        </w:rPr>
        <w:t>Ковылкинского</w:t>
      </w:r>
    </w:p>
    <w:p w:rsidR="00CF6617" w:rsidRDefault="00410ADC" w:rsidP="00597899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  <w:r w:rsidR="00597899" w:rsidRPr="00A64298">
        <w:rPr>
          <w:rFonts w:ascii="Times New Roman" w:hAnsi="Times New Roman"/>
          <w:sz w:val="28"/>
          <w:szCs w:val="28"/>
        </w:rPr>
        <w:t xml:space="preserve">      </w:t>
      </w:r>
      <w:r w:rsidR="00CF661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02A0C">
        <w:rPr>
          <w:rFonts w:ascii="Times New Roman" w:hAnsi="Times New Roman"/>
          <w:sz w:val="28"/>
          <w:szCs w:val="28"/>
        </w:rPr>
        <w:t xml:space="preserve">                          </w:t>
      </w:r>
      <w:r w:rsidR="004C581E">
        <w:rPr>
          <w:rFonts w:ascii="Times New Roman" w:hAnsi="Times New Roman"/>
          <w:sz w:val="28"/>
          <w:szCs w:val="28"/>
        </w:rPr>
        <w:t xml:space="preserve"> </w:t>
      </w:r>
      <w:r w:rsidR="00220DC0">
        <w:rPr>
          <w:rFonts w:ascii="Times New Roman" w:hAnsi="Times New Roman"/>
          <w:sz w:val="28"/>
          <w:szCs w:val="28"/>
        </w:rPr>
        <w:t xml:space="preserve">   </w:t>
      </w:r>
      <w:r w:rsidR="004C581E">
        <w:rPr>
          <w:rFonts w:ascii="Times New Roman" w:hAnsi="Times New Roman"/>
          <w:sz w:val="28"/>
          <w:szCs w:val="28"/>
        </w:rPr>
        <w:t xml:space="preserve">   </w:t>
      </w:r>
    </w:p>
    <w:p w:rsidR="0052088F" w:rsidRDefault="0052088F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52088F" w:rsidRDefault="0052088F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B626CB" w:rsidRDefault="00B626CB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BC2C26" w:rsidRDefault="00BC2C26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220DC0" w:rsidRDefault="00220DC0" w:rsidP="00597899">
      <w:pPr>
        <w:pStyle w:val="11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10ADC" w:rsidRDefault="00410ADC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9937B2" w:rsidRDefault="009937B2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9937B2" w:rsidRDefault="009937B2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347F" w:rsidRPr="000347E9" w:rsidRDefault="00216A63" w:rsidP="00220DC0">
      <w:pPr>
        <w:pStyle w:val="ad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2347F" w:rsidRPr="000347E9" w:rsidRDefault="0022347F" w:rsidP="0022347F">
      <w:pPr>
        <w:pStyle w:val="ad"/>
        <w:ind w:left="623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bCs/>
          <w:iCs/>
          <w:sz w:val="28"/>
          <w:szCs w:val="28"/>
        </w:rPr>
        <w:t>к постановлению</w:t>
      </w:r>
    </w:p>
    <w:p w:rsidR="0022347F" w:rsidRPr="000347E9" w:rsidRDefault="0022347F" w:rsidP="0022347F">
      <w:pPr>
        <w:pStyle w:val="ad"/>
        <w:ind w:left="623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bCs/>
          <w:iCs/>
          <w:sz w:val="28"/>
          <w:szCs w:val="28"/>
        </w:rPr>
        <w:t>Администрации</w:t>
      </w:r>
    </w:p>
    <w:p w:rsidR="0022347F" w:rsidRDefault="00410ADC" w:rsidP="0022347F">
      <w:pPr>
        <w:pStyle w:val="ad"/>
        <w:ind w:left="623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Ковылкинского</w:t>
      </w:r>
    </w:p>
    <w:p w:rsidR="00410ADC" w:rsidRPr="000347E9" w:rsidRDefault="00410ADC" w:rsidP="0022347F">
      <w:pPr>
        <w:pStyle w:val="ad"/>
        <w:ind w:left="623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сельского поселения</w:t>
      </w:r>
    </w:p>
    <w:p w:rsidR="0022347F" w:rsidRPr="000347E9" w:rsidRDefault="0022347F" w:rsidP="0022347F">
      <w:pPr>
        <w:pStyle w:val="ad"/>
        <w:ind w:left="623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410ADC">
        <w:rPr>
          <w:rFonts w:ascii="Times New Roman" w:hAnsi="Times New Roman"/>
          <w:bCs/>
          <w:iCs/>
          <w:sz w:val="28"/>
          <w:szCs w:val="28"/>
        </w:rPr>
        <w:t>29.05.2024 № 59</w:t>
      </w:r>
    </w:p>
    <w:p w:rsidR="00BA5B6E" w:rsidRPr="007D5C52" w:rsidRDefault="00BA5B6E" w:rsidP="0022347F">
      <w:pPr>
        <w:pStyle w:val="ad"/>
        <w:rPr>
          <w:color w:val="333333"/>
        </w:rPr>
      </w:pPr>
    </w:p>
    <w:p w:rsidR="005B4F63" w:rsidRDefault="005B4F63" w:rsidP="00F05E1E">
      <w:pPr>
        <w:pStyle w:val="11"/>
      </w:pPr>
    </w:p>
    <w:p w:rsidR="005B4F63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Порядок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представления</w:t>
      </w:r>
      <w:r w:rsidRPr="007377D5">
        <w:rPr>
          <w:color w:val="0D0D0D"/>
          <w:sz w:val="28"/>
          <w:szCs w:val="28"/>
        </w:rPr>
        <w:t xml:space="preserve"> гражданами, претендующими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на замещение должностей</w:t>
      </w:r>
    </w:p>
    <w:p w:rsidR="005B4F63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муниципальной службы</w:t>
      </w:r>
      <w:r w:rsidR="00410ADC">
        <w:rPr>
          <w:color w:val="0D0D0D"/>
          <w:sz w:val="28"/>
          <w:szCs w:val="28"/>
        </w:rPr>
        <w:t>, руководителя подведомственных учреждений</w:t>
      </w:r>
      <w:r w:rsidRPr="007377D5">
        <w:rPr>
          <w:color w:val="0D0D0D"/>
          <w:sz w:val="28"/>
          <w:szCs w:val="28"/>
        </w:rPr>
        <w:t xml:space="preserve"> в Администрации</w:t>
      </w:r>
      <w:r w:rsidR="00410ADC">
        <w:rPr>
          <w:color w:val="0D0D0D"/>
          <w:sz w:val="28"/>
          <w:szCs w:val="28"/>
        </w:rPr>
        <w:t xml:space="preserve"> Ковылкинского сельского поселения</w:t>
      </w:r>
      <w:r w:rsidRPr="007377D5">
        <w:rPr>
          <w:color w:val="0D0D0D"/>
          <w:sz w:val="28"/>
          <w:szCs w:val="28"/>
        </w:rPr>
        <w:t xml:space="preserve">, 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а также лицами,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замещающими указанные должности сведений</w:t>
      </w:r>
    </w:p>
    <w:p w:rsidR="005B4F63" w:rsidRPr="007377D5" w:rsidRDefault="005B4F63" w:rsidP="005B4F63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о доходах,</w:t>
      </w:r>
      <w:r w:rsidR="00220DC0">
        <w:rPr>
          <w:color w:val="0D0D0D"/>
          <w:sz w:val="28"/>
          <w:szCs w:val="28"/>
        </w:rPr>
        <w:t xml:space="preserve"> расходах,</w:t>
      </w:r>
      <w:r w:rsidRPr="007377D5">
        <w:rPr>
          <w:color w:val="0D0D0D"/>
          <w:sz w:val="28"/>
          <w:szCs w:val="28"/>
        </w:rPr>
        <w:t xml:space="preserve"> об имуществе и обязательствах</w:t>
      </w:r>
    </w:p>
    <w:p w:rsidR="005B4F63" w:rsidRPr="009D1485" w:rsidRDefault="005B4F63" w:rsidP="009D14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377D5">
        <w:rPr>
          <w:color w:val="0D0D0D"/>
          <w:sz w:val="28"/>
          <w:szCs w:val="28"/>
        </w:rPr>
        <w:t>имущественного характера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1. </w:t>
      </w:r>
      <w:proofErr w:type="gramStart"/>
      <w:r w:rsidRPr="007377D5">
        <w:rPr>
          <w:color w:val="000000"/>
          <w:sz w:val="28"/>
          <w:szCs w:val="28"/>
        </w:rPr>
        <w:t>Настоящий Порядок определяет правила представления гражданами,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претендующими на замещение должностей муниципальной службы</w:t>
      </w:r>
      <w:r w:rsidR="00410ADC">
        <w:rPr>
          <w:color w:val="000000"/>
          <w:sz w:val="28"/>
          <w:szCs w:val="28"/>
        </w:rPr>
        <w:t>, руководителей подведомственных учреждений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в Администрации </w:t>
      </w:r>
      <w:r w:rsidR="00410ADC">
        <w:rPr>
          <w:color w:val="000000"/>
          <w:sz w:val="28"/>
          <w:szCs w:val="28"/>
        </w:rPr>
        <w:t>Ковылкинского сельского поселения</w:t>
      </w:r>
      <w:r w:rsidRPr="007377D5">
        <w:rPr>
          <w:color w:val="000000"/>
          <w:sz w:val="28"/>
          <w:szCs w:val="28"/>
        </w:rPr>
        <w:t>, а также лицами, замещающими по состоянию на 31 декабря отчетного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года должности муниципальной службы,</w:t>
      </w:r>
      <w:r w:rsidR="00410ADC">
        <w:rPr>
          <w:color w:val="000000"/>
          <w:sz w:val="28"/>
          <w:szCs w:val="28"/>
        </w:rPr>
        <w:t xml:space="preserve"> руководителя подведомственного учреждения,</w:t>
      </w:r>
      <w:r w:rsidRPr="007377D5">
        <w:rPr>
          <w:color w:val="000000"/>
          <w:sz w:val="28"/>
          <w:szCs w:val="28"/>
        </w:rPr>
        <w:t xml:space="preserve"> включенные в перечень, установленный нормативным правовым актом Администрации</w:t>
      </w:r>
      <w:r w:rsidR="00812ED8">
        <w:rPr>
          <w:color w:val="000000"/>
          <w:sz w:val="28"/>
          <w:szCs w:val="28"/>
        </w:rPr>
        <w:t xml:space="preserve"> </w:t>
      </w:r>
      <w:r w:rsidR="00410ADC">
        <w:rPr>
          <w:color w:val="000000"/>
          <w:sz w:val="28"/>
          <w:szCs w:val="28"/>
        </w:rPr>
        <w:t>Ковылкинского сельского поселения</w:t>
      </w:r>
      <w:r w:rsidRPr="007377D5">
        <w:rPr>
          <w:color w:val="000000"/>
          <w:sz w:val="28"/>
          <w:szCs w:val="28"/>
        </w:rPr>
        <w:t xml:space="preserve"> (далее – перечень), сведений о полученных ими доходах,</w:t>
      </w:r>
      <w:r w:rsidR="00220DC0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имуществе, принадлежащем им</w:t>
      </w:r>
      <w:proofErr w:type="gramEnd"/>
      <w:r w:rsidRPr="007377D5">
        <w:rPr>
          <w:color w:val="000000"/>
          <w:sz w:val="28"/>
          <w:szCs w:val="28"/>
        </w:rPr>
        <w:t xml:space="preserve"> на праве собственности, и об их обязательствах имущественного характера, а также сведения о доходах</w:t>
      </w:r>
      <w:r w:rsidR="00220DC0">
        <w:rPr>
          <w:color w:val="000000"/>
          <w:sz w:val="28"/>
          <w:szCs w:val="28"/>
        </w:rPr>
        <w:t>, расходах</w:t>
      </w:r>
      <w:r w:rsidRPr="007377D5">
        <w:rPr>
          <w:color w:val="000000"/>
          <w:sz w:val="28"/>
          <w:szCs w:val="28"/>
        </w:rPr>
        <w:t xml:space="preserve"> супруги (супруга) и несовершеннолетних детей, об имуществе, принадлежащем им на праве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собственности, и об их обязательствах имущественного характера (далее –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 характера).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2.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характера представляются по утвержденной Президентом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форме справки, </w:t>
      </w:r>
      <w:r w:rsidR="003E249B">
        <w:rPr>
          <w:color w:val="000000"/>
          <w:sz w:val="28"/>
          <w:szCs w:val="28"/>
        </w:rPr>
        <w:t>заполненной</w:t>
      </w:r>
      <w:r w:rsidRPr="007377D5">
        <w:rPr>
          <w:color w:val="000000"/>
          <w:sz w:val="28"/>
          <w:szCs w:val="28"/>
        </w:rPr>
        <w:t xml:space="preserve"> с использованием специального программного обеспечения «Справки БК», размещенного на официальном сайте </w:t>
      </w:r>
      <w:r w:rsidR="003E249B">
        <w:rPr>
          <w:color w:val="000000"/>
          <w:sz w:val="28"/>
          <w:szCs w:val="28"/>
        </w:rPr>
        <w:t xml:space="preserve">Президента Российской Федерации </w:t>
      </w:r>
      <w:r w:rsidRPr="007377D5">
        <w:rPr>
          <w:color w:val="000000"/>
          <w:sz w:val="28"/>
          <w:szCs w:val="28"/>
        </w:rPr>
        <w:t>в информационно-телекоммуникационной сети «Интернет»: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2.1. Гражданами –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при поступлении на муниципальную службу в Администрацию </w:t>
      </w:r>
      <w:r w:rsidR="00410ADC">
        <w:rPr>
          <w:color w:val="000000"/>
          <w:sz w:val="28"/>
          <w:szCs w:val="28"/>
        </w:rPr>
        <w:t>Ковылкинского сельского поселения</w:t>
      </w:r>
      <w:r w:rsidRPr="007377D5">
        <w:rPr>
          <w:color w:val="000000"/>
          <w:sz w:val="28"/>
          <w:szCs w:val="28"/>
        </w:rPr>
        <w:t xml:space="preserve"> (далее – муниципальная служба).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2.2. Лицами, замещающими должности муниципальной службы, не включен</w:t>
      </w:r>
      <w:r w:rsidRPr="007377D5">
        <w:rPr>
          <w:color w:val="0D0D0D"/>
          <w:sz w:val="28"/>
          <w:szCs w:val="28"/>
        </w:rPr>
        <w:t xml:space="preserve">ные </w:t>
      </w:r>
      <w:r w:rsidRPr="007377D5">
        <w:rPr>
          <w:color w:val="000000"/>
          <w:sz w:val="28"/>
          <w:szCs w:val="28"/>
        </w:rPr>
        <w:t>в перечень, и претендующими на замещение должностей муниципальной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службы, включенных в перечень, – при назначении на соответствующие должности муниципальной службы.</w:t>
      </w:r>
    </w:p>
    <w:p w:rsidR="005B4F63" w:rsidRPr="007560D1" w:rsidRDefault="005B4F63" w:rsidP="005B4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Лицами, замещающими должности муниципальной службы, включенные в перечень, – ежегодно, не позднее 30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3. Гражданин при поступлении на муниципальную службу</w:t>
      </w:r>
      <w:r w:rsidR="00410ADC">
        <w:rPr>
          <w:color w:val="000000"/>
          <w:sz w:val="28"/>
          <w:szCs w:val="28"/>
        </w:rPr>
        <w:t>, должность руководителя подведомственного  учреждения</w:t>
      </w:r>
      <w:r w:rsidRPr="007377D5">
        <w:rPr>
          <w:color w:val="000000"/>
          <w:sz w:val="28"/>
          <w:szCs w:val="28"/>
        </w:rPr>
        <w:t xml:space="preserve"> представляет: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3.1. </w:t>
      </w:r>
      <w:proofErr w:type="gramStart"/>
      <w:r w:rsidRPr="007377D5">
        <w:rPr>
          <w:color w:val="000000"/>
          <w:sz w:val="28"/>
          <w:szCs w:val="28"/>
        </w:rPr>
        <w:t xml:space="preserve">Сведения о своих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полученных от всех источников (включая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доходы по прежнему месту работы или месту замещения выборной должности,</w:t>
      </w:r>
      <w:r w:rsidR="00812ED8">
        <w:rPr>
          <w:color w:val="000000"/>
          <w:sz w:val="28"/>
          <w:szCs w:val="28"/>
        </w:rPr>
        <w:t xml:space="preserve">  </w:t>
      </w:r>
      <w:r w:rsidRPr="007377D5">
        <w:rPr>
          <w:color w:val="000000"/>
          <w:sz w:val="28"/>
          <w:szCs w:val="28"/>
        </w:rPr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7377D5">
        <w:rPr>
          <w:color w:val="000000"/>
          <w:sz w:val="28"/>
          <w:szCs w:val="28"/>
        </w:rPr>
        <w:t xml:space="preserve"> подачи документов для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замещения должности муниципальной службы (на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отчетную дату).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3.2. </w:t>
      </w:r>
      <w:proofErr w:type="gramStart"/>
      <w:r w:rsidRPr="007377D5">
        <w:rPr>
          <w:color w:val="000000"/>
          <w:sz w:val="28"/>
          <w:szCs w:val="28"/>
        </w:rPr>
        <w:t>Сведения о доходах</w:t>
      </w:r>
      <w:r w:rsidR="00220DC0">
        <w:rPr>
          <w:color w:val="000000"/>
          <w:sz w:val="28"/>
          <w:szCs w:val="28"/>
        </w:rPr>
        <w:t>, расходах</w:t>
      </w:r>
      <w:r w:rsidRPr="007377D5">
        <w:rPr>
          <w:color w:val="000000"/>
          <w:sz w:val="28"/>
          <w:szCs w:val="28"/>
        </w:rPr>
        <w:t xml:space="preserve"> супруги (супруга) и несовершеннолетних детей,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полученных от всех источников (включая заработную плату, пенсии, пособия,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иные выплаты) за календарный год, предшествующий году подачи гражданином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документов для замещения должности муниципальной службы,</w:t>
      </w:r>
      <w:r w:rsidR="00410ADC">
        <w:rPr>
          <w:color w:val="000000"/>
          <w:sz w:val="28"/>
          <w:szCs w:val="28"/>
        </w:rPr>
        <w:t xml:space="preserve"> руководителя подведомственного учреждения,</w:t>
      </w:r>
      <w:r w:rsidRPr="007377D5">
        <w:rPr>
          <w:color w:val="000000"/>
          <w:sz w:val="28"/>
          <w:szCs w:val="28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первое число месяца, предшествующего месяцу</w:t>
      </w:r>
      <w:proofErr w:type="gramEnd"/>
      <w:r w:rsidRPr="007377D5">
        <w:rPr>
          <w:color w:val="000000"/>
          <w:sz w:val="28"/>
          <w:szCs w:val="28"/>
        </w:rPr>
        <w:t xml:space="preserve"> подачи гражданином документов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для замещения должности муниципальной службы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(на отчетную дату).</w:t>
      </w:r>
    </w:p>
    <w:p w:rsidR="005B4F63" w:rsidRDefault="00216A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B4F63" w:rsidRPr="007377D5">
        <w:rPr>
          <w:color w:val="000000"/>
          <w:sz w:val="28"/>
          <w:szCs w:val="28"/>
        </w:rPr>
        <w:t>. Лицо, замещающее должность муниципальной службы, не включе</w:t>
      </w:r>
      <w:r w:rsidR="005B4F63">
        <w:rPr>
          <w:color w:val="000000"/>
          <w:sz w:val="28"/>
          <w:szCs w:val="28"/>
        </w:rPr>
        <w:t>н</w:t>
      </w:r>
      <w:r w:rsidR="005B4F63" w:rsidRPr="007377D5">
        <w:rPr>
          <w:color w:val="000000"/>
          <w:sz w:val="28"/>
          <w:szCs w:val="28"/>
        </w:rPr>
        <w:t>ную в перечень, и претендующее на замещение долж</w:t>
      </w:r>
      <w:r w:rsidR="005B4F63">
        <w:rPr>
          <w:color w:val="000000"/>
          <w:sz w:val="28"/>
          <w:szCs w:val="28"/>
        </w:rPr>
        <w:t>ности муниципальной служ</w:t>
      </w:r>
      <w:r w:rsidR="005B4F63" w:rsidRPr="007377D5">
        <w:rPr>
          <w:color w:val="000000"/>
          <w:sz w:val="28"/>
          <w:szCs w:val="28"/>
        </w:rPr>
        <w:t xml:space="preserve">бы, включенной в перечень, представляет 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="005B4F63" w:rsidRPr="007377D5">
        <w:rPr>
          <w:color w:val="000000"/>
          <w:sz w:val="28"/>
          <w:szCs w:val="28"/>
        </w:rPr>
        <w:t>об имуществе и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обязательствах имущественного характера в соответствии с пунктом 3 настоящего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Порядка.</w:t>
      </w:r>
    </w:p>
    <w:p w:rsidR="00216A63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>. Лицо, замещающее должность муниципальной службы, включенную в перечень, ежегодно представляет:</w:t>
      </w:r>
    </w:p>
    <w:p w:rsidR="00216A63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>.1. Сведения о своих доходах,</w:t>
      </w:r>
      <w:r w:rsidR="00220DC0">
        <w:rPr>
          <w:sz w:val="28"/>
          <w:szCs w:val="28"/>
        </w:rPr>
        <w:t xml:space="preserve"> расходах,</w:t>
      </w:r>
      <w:r w:rsidR="00216A63">
        <w:rPr>
          <w:sz w:val="28"/>
          <w:szCs w:val="28"/>
        </w:rPr>
        <w:t xml:space="preserve"> полученных за отчетный период (с 1 января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216A63" w:rsidRPr="00AE6A2F" w:rsidRDefault="00AE6A2F" w:rsidP="00AE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A63">
        <w:rPr>
          <w:sz w:val="28"/>
          <w:szCs w:val="28"/>
        </w:rPr>
        <w:t xml:space="preserve">.2. </w:t>
      </w:r>
      <w:proofErr w:type="gramStart"/>
      <w:r w:rsidR="00216A63">
        <w:rPr>
          <w:sz w:val="28"/>
          <w:szCs w:val="28"/>
        </w:rPr>
        <w:t>Сведения о доходах</w:t>
      </w:r>
      <w:r w:rsidR="00220DC0">
        <w:rPr>
          <w:sz w:val="28"/>
          <w:szCs w:val="28"/>
        </w:rPr>
        <w:t>, расходах</w:t>
      </w:r>
      <w:r w:rsidR="00216A63">
        <w:rPr>
          <w:sz w:val="28"/>
          <w:szCs w:val="28"/>
        </w:rPr>
        <w:t xml:space="preserve"> супруги (супруга) и несовершеннолетних детей,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полученных за отчетный период (с 1 января по 31 декабря) от всех источников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(включая заработную плату, пенсии, пособия, иные выплаты), а также сведения</w:t>
      </w:r>
      <w:r>
        <w:rPr>
          <w:sz w:val="28"/>
          <w:szCs w:val="28"/>
        </w:rPr>
        <w:t xml:space="preserve"> </w:t>
      </w:r>
      <w:r w:rsidR="00216A63">
        <w:rPr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5B4F63" w:rsidRPr="00593D0B" w:rsidRDefault="00AE6A2F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4F63" w:rsidRPr="007377D5">
        <w:rPr>
          <w:color w:val="000000"/>
          <w:sz w:val="28"/>
          <w:szCs w:val="28"/>
        </w:rPr>
        <w:t xml:space="preserve">. </w:t>
      </w:r>
      <w:r w:rsidR="005B4F63" w:rsidRPr="00593D0B">
        <w:rPr>
          <w:color w:val="000000"/>
          <w:sz w:val="28"/>
          <w:szCs w:val="28"/>
        </w:rPr>
        <w:t xml:space="preserve">Сведения о доходах, </w:t>
      </w:r>
      <w:r w:rsidR="00220DC0">
        <w:rPr>
          <w:color w:val="000000"/>
          <w:sz w:val="28"/>
          <w:szCs w:val="28"/>
        </w:rPr>
        <w:t xml:space="preserve">расходах, </w:t>
      </w:r>
      <w:r w:rsidR="005B4F63" w:rsidRPr="00593D0B">
        <w:rPr>
          <w:color w:val="000000"/>
          <w:sz w:val="28"/>
          <w:szCs w:val="28"/>
        </w:rPr>
        <w:t>об имуществе и обязательствах имущественного характера представляются:</w:t>
      </w:r>
    </w:p>
    <w:p w:rsidR="005B4F63" w:rsidRPr="007377D5" w:rsidRDefault="00AE6A2F" w:rsidP="00410A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4F63" w:rsidRPr="00593D0B">
        <w:rPr>
          <w:color w:val="000000"/>
          <w:sz w:val="28"/>
          <w:szCs w:val="28"/>
        </w:rPr>
        <w:t>.1. Гражданами</w:t>
      </w:r>
      <w:r w:rsidR="00F80E1B">
        <w:rPr>
          <w:color w:val="000000"/>
          <w:sz w:val="28"/>
          <w:szCs w:val="28"/>
        </w:rPr>
        <w:t>, претендующими на замещение должностей</w:t>
      </w:r>
      <w:r w:rsidR="005B4F63">
        <w:rPr>
          <w:color w:val="000000"/>
          <w:sz w:val="28"/>
          <w:szCs w:val="28"/>
        </w:rPr>
        <w:t xml:space="preserve"> </w:t>
      </w:r>
      <w:r w:rsidR="00F80E1B">
        <w:rPr>
          <w:color w:val="000000"/>
          <w:sz w:val="28"/>
          <w:szCs w:val="28"/>
        </w:rPr>
        <w:t>муниципальной службы</w:t>
      </w:r>
      <w:r w:rsidR="00410ADC">
        <w:rPr>
          <w:color w:val="000000"/>
          <w:sz w:val="28"/>
          <w:szCs w:val="28"/>
        </w:rPr>
        <w:t>, руководителей подведомственных учреждений</w:t>
      </w:r>
      <w:r w:rsidR="00F80E1B">
        <w:rPr>
          <w:color w:val="000000"/>
          <w:sz w:val="28"/>
          <w:szCs w:val="28"/>
        </w:rPr>
        <w:t xml:space="preserve"> в Администрации</w:t>
      </w:r>
      <w:r w:rsidR="005B4F63" w:rsidRPr="007377D5">
        <w:rPr>
          <w:color w:val="000000"/>
          <w:sz w:val="28"/>
          <w:szCs w:val="28"/>
        </w:rPr>
        <w:t xml:space="preserve"> </w:t>
      </w:r>
      <w:r w:rsidR="00410ADC">
        <w:rPr>
          <w:color w:val="000000"/>
          <w:sz w:val="28"/>
          <w:szCs w:val="28"/>
        </w:rPr>
        <w:lastRenderedPageBreak/>
        <w:t>Ковылкинского сельского поселения</w:t>
      </w:r>
      <w:r w:rsidR="005B4F63" w:rsidRPr="008230B2">
        <w:rPr>
          <w:color w:val="000000"/>
          <w:sz w:val="28"/>
          <w:szCs w:val="28"/>
        </w:rPr>
        <w:t>, назначение на которые и освобождение от которых осуществляются главой</w:t>
      </w:r>
      <w:r w:rsidR="00410ADC">
        <w:rPr>
          <w:color w:val="000000"/>
          <w:sz w:val="28"/>
          <w:szCs w:val="28"/>
        </w:rPr>
        <w:t xml:space="preserve"> Администрации Ковылкинского сельского поселения</w:t>
      </w:r>
      <w:r w:rsidR="005B4F63" w:rsidRPr="008230B2">
        <w:rPr>
          <w:color w:val="000000"/>
          <w:sz w:val="28"/>
          <w:szCs w:val="28"/>
        </w:rPr>
        <w:t xml:space="preserve">, а также лицами, замещающими должность муниципальной службы, включенную </w:t>
      </w:r>
      <w:r w:rsidR="00410ADC">
        <w:rPr>
          <w:color w:val="000000"/>
          <w:sz w:val="28"/>
          <w:szCs w:val="28"/>
        </w:rPr>
        <w:t xml:space="preserve">в перечень, – в  Администрацию Ковылкинского сельского поселения </w:t>
      </w:r>
      <w:r w:rsidR="005B4F63" w:rsidRPr="008230B2">
        <w:rPr>
          <w:color w:val="000000"/>
          <w:sz w:val="28"/>
          <w:szCs w:val="28"/>
        </w:rPr>
        <w:t>должностному лицу, ответственно</w:t>
      </w:r>
      <w:r w:rsidR="00410ADC">
        <w:rPr>
          <w:color w:val="000000"/>
          <w:sz w:val="28"/>
          <w:szCs w:val="28"/>
        </w:rPr>
        <w:t>му за противодействие коррупции</w:t>
      </w:r>
      <w:r w:rsidR="005B4F63" w:rsidRPr="008230B2">
        <w:rPr>
          <w:color w:val="000000"/>
          <w:sz w:val="28"/>
          <w:szCs w:val="28"/>
        </w:rPr>
        <w:t>.</w:t>
      </w:r>
    </w:p>
    <w:p w:rsidR="005B4F63" w:rsidRPr="007377D5" w:rsidRDefault="00AE6A2F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B4F63" w:rsidRPr="007377D5">
        <w:rPr>
          <w:color w:val="000000"/>
          <w:sz w:val="28"/>
          <w:szCs w:val="28"/>
        </w:rPr>
        <w:t xml:space="preserve">. </w:t>
      </w:r>
      <w:proofErr w:type="gramStart"/>
      <w:r w:rsidR="005B4F63" w:rsidRPr="007377D5">
        <w:rPr>
          <w:color w:val="000000"/>
          <w:sz w:val="28"/>
          <w:szCs w:val="28"/>
        </w:rPr>
        <w:t xml:space="preserve">В случае если гражданин, претендующий на замещение должности муниципальной службы, </w:t>
      </w:r>
      <w:r w:rsidR="009D1485">
        <w:rPr>
          <w:color w:val="000000"/>
          <w:sz w:val="28"/>
          <w:szCs w:val="28"/>
        </w:rPr>
        <w:t xml:space="preserve">руководителя подведомственных учреждений, </w:t>
      </w:r>
      <w:r w:rsidR="005B4F63" w:rsidRPr="007377D5">
        <w:rPr>
          <w:color w:val="000000"/>
          <w:sz w:val="28"/>
          <w:szCs w:val="28"/>
        </w:rPr>
        <w:t>лицо, замещающее должность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муниципальной службы, не включенную в перечень, и претендующее на замещение должностей муниципальной службы, включенной в перечень, или лицо, замещающее муниципальную должность, должность муниципальной службы,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включенную в перечень, обнаружили, что в представленных ими сведениях о доходах,</w:t>
      </w:r>
      <w:r w:rsidR="006B7E4E">
        <w:rPr>
          <w:color w:val="000000"/>
          <w:sz w:val="28"/>
          <w:szCs w:val="28"/>
        </w:rPr>
        <w:t xml:space="preserve"> расходах,</w:t>
      </w:r>
      <w:r w:rsidR="005B4F63" w:rsidRPr="007377D5">
        <w:rPr>
          <w:color w:val="000000"/>
          <w:sz w:val="28"/>
          <w:szCs w:val="28"/>
        </w:rPr>
        <w:t xml:space="preserve"> об имуществе и обязательствах имущественного характера не отражены</w:t>
      </w:r>
      <w:proofErr w:type="gramEnd"/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или не полностью отражены какие-либо сведения либо имеются ошибки, они</w:t>
      </w:r>
      <w:r w:rsidR="005B4F63">
        <w:rPr>
          <w:color w:val="000000"/>
          <w:sz w:val="28"/>
          <w:szCs w:val="28"/>
        </w:rPr>
        <w:t xml:space="preserve"> </w:t>
      </w:r>
      <w:r w:rsidR="005B4F63" w:rsidRPr="007377D5">
        <w:rPr>
          <w:color w:val="000000"/>
          <w:sz w:val="28"/>
          <w:szCs w:val="28"/>
        </w:rPr>
        <w:t>вправе представить уточненные сведения.</w:t>
      </w: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 xml:space="preserve">Гражданин, претендующий на замещение должности муниципальной службы, </w:t>
      </w:r>
      <w:r w:rsidR="009D1485">
        <w:rPr>
          <w:color w:val="000000"/>
          <w:sz w:val="28"/>
          <w:szCs w:val="28"/>
        </w:rPr>
        <w:t xml:space="preserve">руководителя подведомственного учреждения </w:t>
      </w:r>
      <w:r w:rsidRPr="007377D5">
        <w:rPr>
          <w:color w:val="000000"/>
          <w:sz w:val="28"/>
          <w:szCs w:val="28"/>
        </w:rPr>
        <w:t>вправе представить уточненные сведения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течение одного месяца со дня представления сведений о доходах,</w:t>
      </w:r>
      <w:r w:rsidR="006B7E4E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 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 Порядка.</w:t>
      </w:r>
    </w:p>
    <w:p w:rsidR="005B4F63" w:rsidRPr="007377D5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Лицо, замещающее должность муниципальной службы, не включенную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перечень, и претендующее на замещение должности муниципальной службы,</w:t>
      </w:r>
      <w:r w:rsidR="00812ED8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включенной в перечень, вправе представить уточненные сведения в течение одного месяца со дня представления сведений о доходах, </w:t>
      </w:r>
      <w:r w:rsidR="006B7E4E">
        <w:rPr>
          <w:color w:val="000000"/>
          <w:sz w:val="28"/>
          <w:szCs w:val="28"/>
        </w:rPr>
        <w:t xml:space="preserve">расходах, </w:t>
      </w:r>
      <w:r w:rsidRPr="007377D5">
        <w:rPr>
          <w:color w:val="000000"/>
          <w:sz w:val="28"/>
          <w:szCs w:val="28"/>
        </w:rPr>
        <w:t>об имуществе и обязательствах имущественного характера в соответствии с подпунктом 2.2 пункта 2 настоящего Порядка.</w:t>
      </w:r>
    </w:p>
    <w:p w:rsidR="005B4F63" w:rsidRPr="00593D0B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Лицо, замещающее должность муниципальной службы, включенную в перечень, вправе представить уточненные сведения в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течение одного месяца после окончания срока, указанного в подпункте 2.3 пункта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2 настоящего Порядка.</w:t>
      </w:r>
    </w:p>
    <w:p w:rsidR="005B4F63" w:rsidRPr="007377D5" w:rsidRDefault="00390477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="005B4F63" w:rsidRPr="007377D5">
        <w:rPr>
          <w:color w:val="0D0D0D"/>
          <w:sz w:val="28"/>
          <w:szCs w:val="28"/>
        </w:rPr>
        <w:t xml:space="preserve">. </w:t>
      </w:r>
      <w:proofErr w:type="gramStart"/>
      <w:r w:rsidR="005B4F63" w:rsidRPr="007377D5">
        <w:rPr>
          <w:color w:val="0D0D0D"/>
          <w:sz w:val="28"/>
          <w:szCs w:val="28"/>
        </w:rPr>
        <w:t xml:space="preserve">Проверка достоверности и полноты сведений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обязательствах имущественного характера, представленных в соответствии с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настоящим Порядком гражданином, претендующим на замещение 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должности муниципальной службы,</w:t>
      </w:r>
      <w:r w:rsidR="009D1485">
        <w:rPr>
          <w:color w:val="0D0D0D"/>
          <w:sz w:val="28"/>
          <w:szCs w:val="28"/>
        </w:rPr>
        <w:t xml:space="preserve"> руководителем подведомственного учреждения,  и лицами</w:t>
      </w:r>
      <w:r w:rsidR="005B4F63" w:rsidRPr="007377D5">
        <w:rPr>
          <w:color w:val="0D0D0D"/>
          <w:sz w:val="28"/>
          <w:szCs w:val="28"/>
        </w:rPr>
        <w:t>, замещающим</w:t>
      </w:r>
      <w:r w:rsidR="009D1485">
        <w:rPr>
          <w:color w:val="0D0D0D"/>
          <w:sz w:val="28"/>
          <w:szCs w:val="28"/>
        </w:rPr>
        <w:t>и должности</w:t>
      </w:r>
      <w:r w:rsidR="005B4F63" w:rsidRPr="007377D5">
        <w:rPr>
          <w:color w:val="0D0D0D"/>
          <w:sz w:val="28"/>
          <w:szCs w:val="28"/>
        </w:rPr>
        <w:t xml:space="preserve"> муниципальной службы, включенную в перечень, осуществляется в порядке, установленном нормативными правовыми актами Российской Федерации, Рос</w:t>
      </w:r>
      <w:r w:rsidR="009D1485">
        <w:rPr>
          <w:color w:val="0D0D0D"/>
          <w:sz w:val="28"/>
          <w:szCs w:val="28"/>
        </w:rPr>
        <w:t>товской области и Администрации Ковылкинского сельского поселения</w:t>
      </w:r>
      <w:r w:rsidR="005B4F63" w:rsidRPr="007377D5">
        <w:rPr>
          <w:color w:val="0D0D0D"/>
          <w:sz w:val="28"/>
          <w:szCs w:val="28"/>
        </w:rPr>
        <w:t>.</w:t>
      </w:r>
      <w:proofErr w:type="gramEnd"/>
    </w:p>
    <w:p w:rsidR="005B4F63" w:rsidRPr="007377D5" w:rsidRDefault="00390477" w:rsidP="005B4F63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9</w:t>
      </w:r>
      <w:r w:rsidR="005B4F63" w:rsidRPr="007377D5">
        <w:rPr>
          <w:color w:val="0D0D0D"/>
          <w:sz w:val="28"/>
          <w:szCs w:val="28"/>
        </w:rPr>
        <w:t xml:space="preserve">. </w:t>
      </w:r>
      <w:proofErr w:type="gramStart"/>
      <w:r w:rsidR="005B4F63" w:rsidRPr="007377D5">
        <w:rPr>
          <w:color w:val="0D0D0D"/>
          <w:sz w:val="28"/>
          <w:szCs w:val="28"/>
        </w:rPr>
        <w:t>Сведения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характера, представляемые в соответствии с настоящим Порядком гражданином,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претендующим на замещение должности муниципальной службы, и лицом, замещающим должность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муниципальной службы, включенную в перечень,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</w:t>
      </w:r>
      <w:r w:rsidR="00390477">
        <w:rPr>
          <w:color w:val="0D0D0D"/>
          <w:sz w:val="28"/>
          <w:szCs w:val="28"/>
        </w:rPr>
        <w:t>0</w:t>
      </w:r>
      <w:r w:rsidR="005B4F63" w:rsidRPr="007377D5">
        <w:rPr>
          <w:color w:val="0D0D0D"/>
          <w:sz w:val="28"/>
          <w:szCs w:val="28"/>
        </w:rPr>
        <w:t xml:space="preserve">. </w:t>
      </w:r>
      <w:proofErr w:type="gramStart"/>
      <w:r w:rsidR="005B4F63" w:rsidRPr="007377D5">
        <w:rPr>
          <w:color w:val="0D0D0D"/>
          <w:sz w:val="28"/>
          <w:szCs w:val="28"/>
        </w:rPr>
        <w:t xml:space="preserve">Сведения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 обязательствах имущественного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характера лица, замещающего должность муниципальной службы, включенную в перечень, его супруги (супруга) и несовершеннолетних детей в порядке, установленном нормативными правовыми актами Российской Федерации, Ростовской области и Администрации </w:t>
      </w:r>
      <w:r w:rsidR="009D1485">
        <w:rPr>
          <w:color w:val="0D0D0D"/>
          <w:sz w:val="28"/>
          <w:szCs w:val="28"/>
        </w:rPr>
        <w:t>Ковылкинского сельского поселения</w:t>
      </w:r>
      <w:r w:rsidR="005B4F63" w:rsidRPr="007377D5">
        <w:rPr>
          <w:color w:val="0D0D0D"/>
          <w:sz w:val="28"/>
          <w:szCs w:val="28"/>
        </w:rPr>
        <w:t>, размещаются в информационно-телекоммуникационной сети «Интернет»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 xml:space="preserve">на официальном сайте Администрации </w:t>
      </w:r>
      <w:r w:rsidR="009D1485">
        <w:rPr>
          <w:color w:val="0D0D0D"/>
          <w:sz w:val="28"/>
          <w:szCs w:val="28"/>
        </w:rPr>
        <w:t>Ковылкинского сельского поселения</w:t>
      </w:r>
      <w:r w:rsidR="005B4F63" w:rsidRPr="007377D5">
        <w:rPr>
          <w:color w:val="0D0D0D"/>
          <w:sz w:val="28"/>
          <w:szCs w:val="28"/>
        </w:rPr>
        <w:t>,</w:t>
      </w:r>
      <w:r w:rsidR="009D1485">
        <w:rPr>
          <w:color w:val="0D0D0D"/>
          <w:sz w:val="28"/>
          <w:szCs w:val="28"/>
        </w:rPr>
        <w:t xml:space="preserve"> 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а в случае отсутст</w:t>
      </w:r>
      <w:r w:rsidR="005B4F63">
        <w:rPr>
          <w:color w:val="0D0D0D"/>
          <w:sz w:val="28"/>
          <w:szCs w:val="28"/>
        </w:rPr>
        <w:t>вия этих сведений на официальных сайтах</w:t>
      </w:r>
      <w:proofErr w:type="gramEnd"/>
      <w:r w:rsidR="005B4F63" w:rsidRPr="007377D5">
        <w:rPr>
          <w:color w:val="0D0D0D"/>
          <w:sz w:val="28"/>
          <w:szCs w:val="28"/>
        </w:rPr>
        <w:t xml:space="preserve"> представляются общероссийским средствам массовой информации для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опубликования по их запросам.</w:t>
      </w:r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1</w:t>
      </w:r>
      <w:r w:rsidR="005B4F63" w:rsidRPr="007377D5">
        <w:rPr>
          <w:color w:val="0D0D0D"/>
          <w:sz w:val="28"/>
          <w:szCs w:val="28"/>
        </w:rPr>
        <w:t xml:space="preserve">. Муниципальные служащие Администрации </w:t>
      </w:r>
      <w:r w:rsidR="009D1485">
        <w:rPr>
          <w:color w:val="0D0D0D"/>
          <w:sz w:val="28"/>
          <w:szCs w:val="28"/>
        </w:rPr>
        <w:t>Ковылкинского сельского поселения</w:t>
      </w:r>
      <w:r w:rsidR="005B4F63" w:rsidRPr="007377D5">
        <w:rPr>
          <w:color w:val="0D0D0D"/>
          <w:sz w:val="28"/>
          <w:szCs w:val="28"/>
        </w:rPr>
        <w:t>, в должностные обязанности которых входит работа со сведениями о доходах,</w:t>
      </w:r>
      <w:r w:rsidR="00406137">
        <w:rPr>
          <w:color w:val="0D0D0D"/>
          <w:sz w:val="28"/>
          <w:szCs w:val="28"/>
        </w:rPr>
        <w:t xml:space="preserve"> </w:t>
      </w:r>
      <w:r w:rsidR="006B7E4E">
        <w:rPr>
          <w:color w:val="0D0D0D"/>
          <w:sz w:val="28"/>
          <w:szCs w:val="28"/>
        </w:rPr>
        <w:t xml:space="preserve">расходах, </w:t>
      </w:r>
      <w:r w:rsidR="005B4F63" w:rsidRPr="007377D5">
        <w:rPr>
          <w:color w:val="0D0D0D"/>
          <w:sz w:val="28"/>
          <w:szCs w:val="28"/>
        </w:rPr>
        <w:t>об имуществе и обязательствах имущественного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5B4F63" w:rsidRPr="007377D5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2</w:t>
      </w:r>
      <w:r w:rsidR="005B4F63" w:rsidRPr="007377D5">
        <w:rPr>
          <w:color w:val="0D0D0D"/>
          <w:sz w:val="28"/>
          <w:szCs w:val="28"/>
        </w:rPr>
        <w:t xml:space="preserve">. </w:t>
      </w:r>
      <w:proofErr w:type="gramStart"/>
      <w:r w:rsidR="005B4F63" w:rsidRPr="007377D5">
        <w:rPr>
          <w:color w:val="0D0D0D"/>
          <w:sz w:val="28"/>
          <w:szCs w:val="28"/>
        </w:rPr>
        <w:t>Сведения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406137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характера, представленные в соответствии с настоящим Порядком гражданином,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претендующим на замещение должности муниципальной службы, лицом, замещающим должность муниципальной службы, не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включенную в перечень, и претендующим на замещение должности муниципальной службы, включенную в перечень, а также представляемые лицом, замещающим должность муниципальной службы, включенную в перечень, ежегодно, и информация о результатах проверки их</w:t>
      </w:r>
      <w:proofErr w:type="gramEnd"/>
      <w:r w:rsidR="005B4F63" w:rsidRPr="007377D5">
        <w:rPr>
          <w:color w:val="0D0D0D"/>
          <w:sz w:val="28"/>
          <w:szCs w:val="28"/>
        </w:rPr>
        <w:t xml:space="preserve"> достоверности и полноты приобщаются к личному делу лица, замещающего должность муниципальной службы.</w:t>
      </w:r>
    </w:p>
    <w:p w:rsidR="005B4F63" w:rsidRPr="007377D5" w:rsidRDefault="005B4F63" w:rsidP="008230B2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7377D5">
        <w:rPr>
          <w:color w:val="0D0D0D"/>
          <w:sz w:val="28"/>
          <w:szCs w:val="28"/>
        </w:rPr>
        <w:t>В случае</w:t>
      </w:r>
      <w:proofErr w:type="gramStart"/>
      <w:r w:rsidRPr="007377D5">
        <w:rPr>
          <w:color w:val="0D0D0D"/>
          <w:sz w:val="28"/>
          <w:szCs w:val="28"/>
        </w:rPr>
        <w:t>,</w:t>
      </w:r>
      <w:proofErr w:type="gramEnd"/>
      <w:r w:rsidRPr="007377D5">
        <w:rPr>
          <w:color w:val="0D0D0D"/>
          <w:sz w:val="28"/>
          <w:szCs w:val="28"/>
        </w:rPr>
        <w:t xml:space="preserve"> если гражданин, претендующий на замещение должности муниципальной службы, лицо, замещающее должность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муниципальной службы, не включенную в перечень, и претендующее на замещение должности муниципальной службы, включенную в перечень, представившие</w:t>
      </w:r>
      <w:r w:rsidR="008230B2"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должностному лицу, ответственно</w:t>
      </w:r>
      <w:r w:rsidR="009D1485">
        <w:rPr>
          <w:color w:val="0D0D0D"/>
          <w:sz w:val="28"/>
          <w:szCs w:val="28"/>
        </w:rPr>
        <w:t>му за противодействие коррупции</w:t>
      </w:r>
      <w:r w:rsidRPr="007377D5">
        <w:rPr>
          <w:color w:val="0D0D0D"/>
          <w:sz w:val="28"/>
          <w:szCs w:val="28"/>
        </w:rPr>
        <w:t xml:space="preserve"> Администрации </w:t>
      </w:r>
      <w:r w:rsidR="009D1485">
        <w:rPr>
          <w:color w:val="0D0D0D"/>
          <w:sz w:val="28"/>
          <w:szCs w:val="28"/>
        </w:rPr>
        <w:t xml:space="preserve">Ковылкинского сельского поселения, </w:t>
      </w:r>
      <w:r w:rsidRPr="007377D5">
        <w:rPr>
          <w:color w:val="0D0D0D"/>
          <w:sz w:val="28"/>
          <w:szCs w:val="28"/>
        </w:rPr>
        <w:t xml:space="preserve"> справки о своих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Pr="007377D5">
        <w:rPr>
          <w:color w:val="0D0D0D"/>
          <w:sz w:val="28"/>
          <w:szCs w:val="28"/>
        </w:rPr>
        <w:t xml:space="preserve">об имуществе и обязательствах имущественного характера, а также справки о доходах, </w:t>
      </w:r>
      <w:r w:rsidR="006B7E4E">
        <w:rPr>
          <w:color w:val="0D0D0D"/>
          <w:sz w:val="28"/>
          <w:szCs w:val="28"/>
        </w:rPr>
        <w:t xml:space="preserve">расходах, </w:t>
      </w:r>
      <w:r w:rsidRPr="007377D5">
        <w:rPr>
          <w:color w:val="0D0D0D"/>
          <w:sz w:val="28"/>
          <w:szCs w:val="28"/>
        </w:rPr>
        <w:t xml:space="preserve">об имуществе и </w:t>
      </w:r>
      <w:proofErr w:type="gramStart"/>
      <w:r w:rsidRPr="007377D5">
        <w:rPr>
          <w:color w:val="0D0D0D"/>
          <w:sz w:val="28"/>
          <w:szCs w:val="28"/>
        </w:rPr>
        <w:t>обязательствах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имущественного характера своих супруги (супруга) и несовершеннолетних детей,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не были назначены на соответствующие должности, такие справки возвращаются</w:t>
      </w:r>
      <w:r>
        <w:rPr>
          <w:color w:val="0D0D0D"/>
          <w:sz w:val="28"/>
          <w:szCs w:val="28"/>
        </w:rPr>
        <w:t xml:space="preserve"> </w:t>
      </w:r>
      <w:r w:rsidRPr="007377D5">
        <w:rPr>
          <w:color w:val="0D0D0D"/>
          <w:sz w:val="28"/>
          <w:szCs w:val="28"/>
        </w:rPr>
        <w:t>указанным лицам по их письменному заявлению вместе с другими документами.</w:t>
      </w:r>
      <w:proofErr w:type="gramEnd"/>
    </w:p>
    <w:p w:rsidR="005B4F63" w:rsidRPr="009D1485" w:rsidRDefault="008230B2" w:rsidP="009D1485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390477">
        <w:rPr>
          <w:color w:val="0D0D0D"/>
          <w:sz w:val="28"/>
          <w:szCs w:val="28"/>
        </w:rPr>
        <w:t>3</w:t>
      </w:r>
      <w:r w:rsidR="005B4F63" w:rsidRPr="007377D5">
        <w:rPr>
          <w:color w:val="0D0D0D"/>
          <w:sz w:val="28"/>
          <w:szCs w:val="28"/>
        </w:rPr>
        <w:t xml:space="preserve">. </w:t>
      </w:r>
      <w:proofErr w:type="gramStart"/>
      <w:r w:rsidR="005B4F63" w:rsidRPr="007377D5">
        <w:rPr>
          <w:color w:val="0D0D0D"/>
          <w:sz w:val="28"/>
          <w:szCs w:val="28"/>
        </w:rPr>
        <w:t>В случае непредставления или представления неполных или недостоверных сведений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</w:t>
      </w:r>
      <w:r w:rsidR="006B7E4E">
        <w:rPr>
          <w:color w:val="0D0D0D"/>
          <w:sz w:val="28"/>
          <w:szCs w:val="28"/>
        </w:rPr>
        <w:t xml:space="preserve"> расходах,</w:t>
      </w:r>
      <w:r w:rsidR="005B4F63" w:rsidRPr="007377D5">
        <w:rPr>
          <w:color w:val="0D0D0D"/>
          <w:sz w:val="28"/>
          <w:szCs w:val="28"/>
        </w:rPr>
        <w:t xml:space="preserve"> об имуществе и обязательствах имущественного</w:t>
      </w:r>
      <w:r w:rsidR="005B4F63">
        <w:rPr>
          <w:color w:val="0D0D0D"/>
          <w:sz w:val="28"/>
          <w:szCs w:val="28"/>
        </w:rPr>
        <w:t xml:space="preserve"> </w:t>
      </w:r>
      <w:r w:rsidR="005B4F63" w:rsidRPr="007377D5">
        <w:rPr>
          <w:color w:val="0D0D0D"/>
          <w:sz w:val="28"/>
          <w:szCs w:val="28"/>
        </w:rPr>
        <w:t>характера в случае, если представление таких сведений обязательно, лиц</w:t>
      </w:r>
      <w:r w:rsidR="00390477">
        <w:rPr>
          <w:color w:val="0D0D0D"/>
          <w:sz w:val="28"/>
          <w:szCs w:val="28"/>
        </w:rPr>
        <w:t>а</w:t>
      </w:r>
      <w:r w:rsidR="005B4F63" w:rsidRPr="007377D5">
        <w:rPr>
          <w:color w:val="0D0D0D"/>
          <w:sz w:val="28"/>
          <w:szCs w:val="28"/>
        </w:rPr>
        <w:t xml:space="preserve">, указанные в </w:t>
      </w:r>
      <w:r w:rsidR="00390477">
        <w:rPr>
          <w:color w:val="0D0D0D"/>
          <w:sz w:val="28"/>
          <w:szCs w:val="28"/>
        </w:rPr>
        <w:t>под</w:t>
      </w:r>
      <w:r w:rsidR="005B4F63" w:rsidRPr="007377D5">
        <w:rPr>
          <w:color w:val="0D0D0D"/>
          <w:sz w:val="28"/>
          <w:szCs w:val="28"/>
        </w:rPr>
        <w:t xml:space="preserve">пункте </w:t>
      </w:r>
      <w:r w:rsidR="00390477">
        <w:rPr>
          <w:color w:val="0D0D0D"/>
          <w:sz w:val="28"/>
          <w:szCs w:val="28"/>
        </w:rPr>
        <w:t xml:space="preserve">2.3, пункта 2 </w:t>
      </w:r>
      <w:r w:rsidR="005B4F63" w:rsidRPr="007377D5">
        <w:rPr>
          <w:color w:val="0D0D0D"/>
          <w:sz w:val="28"/>
          <w:szCs w:val="28"/>
        </w:rPr>
        <w:t>настоящего Порядка, несут ответственность в соответствии с законодательством Российской Федерации.</w:t>
      </w:r>
      <w:proofErr w:type="gramEnd"/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5B4F63" w:rsidRDefault="005B4F63" w:rsidP="00F05E1E">
      <w:pPr>
        <w:pStyle w:val="11"/>
      </w:pPr>
    </w:p>
    <w:p w:rsidR="00BA5B6E" w:rsidRPr="00D709D2" w:rsidRDefault="00BA5B6E" w:rsidP="00BA5B6E">
      <w:pPr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BA5B6E" w:rsidRPr="00D709D2" w:rsidSect="00DF135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13" w:rsidRDefault="001E4813">
      <w:r>
        <w:separator/>
      </w:r>
    </w:p>
  </w:endnote>
  <w:endnote w:type="continuationSeparator" w:id="0">
    <w:p w:rsidR="001E4813" w:rsidRDefault="001E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13" w:rsidRDefault="001E4813">
      <w:r>
        <w:separator/>
      </w:r>
    </w:p>
  </w:footnote>
  <w:footnote w:type="continuationSeparator" w:id="0">
    <w:p w:rsidR="001E4813" w:rsidRDefault="001E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E384C"/>
    <w:multiLevelType w:val="hybridMultilevel"/>
    <w:tmpl w:val="070E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6E30"/>
    <w:multiLevelType w:val="multilevel"/>
    <w:tmpl w:val="E3CEF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2160"/>
      </w:pPr>
      <w:rPr>
        <w:rFonts w:hint="default"/>
      </w:rPr>
    </w:lvl>
  </w:abstractNum>
  <w:abstractNum w:abstractNumId="4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062D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3702"/>
    <w:multiLevelType w:val="hybridMultilevel"/>
    <w:tmpl w:val="C70A62A0"/>
    <w:lvl w:ilvl="0" w:tplc="5E72AF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59C27FF"/>
    <w:multiLevelType w:val="hybridMultilevel"/>
    <w:tmpl w:val="AC52564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E"/>
    <w:rsid w:val="0000134D"/>
    <w:rsid w:val="000036FB"/>
    <w:rsid w:val="00003750"/>
    <w:rsid w:val="000039DB"/>
    <w:rsid w:val="00011508"/>
    <w:rsid w:val="0001514E"/>
    <w:rsid w:val="000206D7"/>
    <w:rsid w:val="000212D0"/>
    <w:rsid w:val="000234BA"/>
    <w:rsid w:val="00027B1F"/>
    <w:rsid w:val="000306C6"/>
    <w:rsid w:val="00032D58"/>
    <w:rsid w:val="000421E9"/>
    <w:rsid w:val="000433A0"/>
    <w:rsid w:val="000644FE"/>
    <w:rsid w:val="00066983"/>
    <w:rsid w:val="00071BBC"/>
    <w:rsid w:val="00073B3C"/>
    <w:rsid w:val="00075544"/>
    <w:rsid w:val="0007719D"/>
    <w:rsid w:val="000922BD"/>
    <w:rsid w:val="00092F4C"/>
    <w:rsid w:val="000A0BB9"/>
    <w:rsid w:val="000B3970"/>
    <w:rsid w:val="000B716D"/>
    <w:rsid w:val="000B7A18"/>
    <w:rsid w:val="000C00A7"/>
    <w:rsid w:val="000C2442"/>
    <w:rsid w:val="000C2A98"/>
    <w:rsid w:val="000D5250"/>
    <w:rsid w:val="000D73CB"/>
    <w:rsid w:val="000E4EEE"/>
    <w:rsid w:val="00100757"/>
    <w:rsid w:val="00102D53"/>
    <w:rsid w:val="001051BF"/>
    <w:rsid w:val="0010621C"/>
    <w:rsid w:val="00115008"/>
    <w:rsid w:val="001167F3"/>
    <w:rsid w:val="00121C1B"/>
    <w:rsid w:val="00124471"/>
    <w:rsid w:val="00131C21"/>
    <w:rsid w:val="00133A19"/>
    <w:rsid w:val="00140EFD"/>
    <w:rsid w:val="001463BF"/>
    <w:rsid w:val="0015139E"/>
    <w:rsid w:val="00157704"/>
    <w:rsid w:val="00171739"/>
    <w:rsid w:val="00177776"/>
    <w:rsid w:val="001824DF"/>
    <w:rsid w:val="0018258B"/>
    <w:rsid w:val="00191C89"/>
    <w:rsid w:val="00195E69"/>
    <w:rsid w:val="001A07DA"/>
    <w:rsid w:val="001A130B"/>
    <w:rsid w:val="001A40CE"/>
    <w:rsid w:val="001C0681"/>
    <w:rsid w:val="001C15B9"/>
    <w:rsid w:val="001E0963"/>
    <w:rsid w:val="001E361B"/>
    <w:rsid w:val="001E4813"/>
    <w:rsid w:val="001F677A"/>
    <w:rsid w:val="001F77A1"/>
    <w:rsid w:val="001F78A7"/>
    <w:rsid w:val="00202A9D"/>
    <w:rsid w:val="00204183"/>
    <w:rsid w:val="0020474C"/>
    <w:rsid w:val="00204796"/>
    <w:rsid w:val="00206E04"/>
    <w:rsid w:val="00212EC1"/>
    <w:rsid w:val="00213198"/>
    <w:rsid w:val="00216A63"/>
    <w:rsid w:val="002204AE"/>
    <w:rsid w:val="00220853"/>
    <w:rsid w:val="00220DC0"/>
    <w:rsid w:val="00223436"/>
    <w:rsid w:val="0022347F"/>
    <w:rsid w:val="0022454E"/>
    <w:rsid w:val="00224957"/>
    <w:rsid w:val="00243943"/>
    <w:rsid w:val="002449C0"/>
    <w:rsid w:val="0024698F"/>
    <w:rsid w:val="00251E16"/>
    <w:rsid w:val="00264701"/>
    <w:rsid w:val="00265DA6"/>
    <w:rsid w:val="002810B1"/>
    <w:rsid w:val="00281990"/>
    <w:rsid w:val="002910D3"/>
    <w:rsid w:val="0029785E"/>
    <w:rsid w:val="00297F51"/>
    <w:rsid w:val="002A2A68"/>
    <w:rsid w:val="002A3CDD"/>
    <w:rsid w:val="002A78E3"/>
    <w:rsid w:val="002B25C2"/>
    <w:rsid w:val="002B5465"/>
    <w:rsid w:val="002D0CFB"/>
    <w:rsid w:val="002E21FC"/>
    <w:rsid w:val="002E24FB"/>
    <w:rsid w:val="002E3DB1"/>
    <w:rsid w:val="002E64B1"/>
    <w:rsid w:val="00307712"/>
    <w:rsid w:val="003101BE"/>
    <w:rsid w:val="00314053"/>
    <w:rsid w:val="003144EE"/>
    <w:rsid w:val="00320006"/>
    <w:rsid w:val="00323CB0"/>
    <w:rsid w:val="00330222"/>
    <w:rsid w:val="0033252D"/>
    <w:rsid w:val="003408F6"/>
    <w:rsid w:val="0034500F"/>
    <w:rsid w:val="003475D7"/>
    <w:rsid w:val="003531DB"/>
    <w:rsid w:val="00356D84"/>
    <w:rsid w:val="00361C9B"/>
    <w:rsid w:val="00363FCE"/>
    <w:rsid w:val="003646FD"/>
    <w:rsid w:val="00367750"/>
    <w:rsid w:val="003743E7"/>
    <w:rsid w:val="0037557B"/>
    <w:rsid w:val="003771B5"/>
    <w:rsid w:val="003860B9"/>
    <w:rsid w:val="00386653"/>
    <w:rsid w:val="00390477"/>
    <w:rsid w:val="00395E8D"/>
    <w:rsid w:val="00397E22"/>
    <w:rsid w:val="003A68C9"/>
    <w:rsid w:val="003C1915"/>
    <w:rsid w:val="003D0BAA"/>
    <w:rsid w:val="003D3468"/>
    <w:rsid w:val="003D541F"/>
    <w:rsid w:val="003E1F32"/>
    <w:rsid w:val="003E249B"/>
    <w:rsid w:val="003E2650"/>
    <w:rsid w:val="003E52A5"/>
    <w:rsid w:val="003F0A64"/>
    <w:rsid w:val="003F1FB8"/>
    <w:rsid w:val="004016A0"/>
    <w:rsid w:val="00401807"/>
    <w:rsid w:val="00405411"/>
    <w:rsid w:val="00405F03"/>
    <w:rsid w:val="00406137"/>
    <w:rsid w:val="00410ADC"/>
    <w:rsid w:val="004227A5"/>
    <w:rsid w:val="00424883"/>
    <w:rsid w:val="004261A1"/>
    <w:rsid w:val="004267B0"/>
    <w:rsid w:val="0043133F"/>
    <w:rsid w:val="00443D3E"/>
    <w:rsid w:val="004454E1"/>
    <w:rsid w:val="00445A63"/>
    <w:rsid w:val="00446EF8"/>
    <w:rsid w:val="00450DD6"/>
    <w:rsid w:val="00451C7E"/>
    <w:rsid w:val="00453B92"/>
    <w:rsid w:val="00454DBA"/>
    <w:rsid w:val="004567D6"/>
    <w:rsid w:val="00461D73"/>
    <w:rsid w:val="0046297B"/>
    <w:rsid w:val="004716A3"/>
    <w:rsid w:val="00472FF3"/>
    <w:rsid w:val="004745F9"/>
    <w:rsid w:val="00476506"/>
    <w:rsid w:val="00476C96"/>
    <w:rsid w:val="00476EB4"/>
    <w:rsid w:val="00482AE2"/>
    <w:rsid w:val="004844B0"/>
    <w:rsid w:val="00487643"/>
    <w:rsid w:val="00487E4A"/>
    <w:rsid w:val="00492DFE"/>
    <w:rsid w:val="0049322F"/>
    <w:rsid w:val="004962DB"/>
    <w:rsid w:val="004964CC"/>
    <w:rsid w:val="00496C4C"/>
    <w:rsid w:val="00497F0B"/>
    <w:rsid w:val="004A003E"/>
    <w:rsid w:val="004A031C"/>
    <w:rsid w:val="004A492B"/>
    <w:rsid w:val="004C581E"/>
    <w:rsid w:val="004D05CC"/>
    <w:rsid w:val="004D3853"/>
    <w:rsid w:val="004F769F"/>
    <w:rsid w:val="005046B8"/>
    <w:rsid w:val="00506865"/>
    <w:rsid w:val="00510737"/>
    <w:rsid w:val="005108E2"/>
    <w:rsid w:val="00510DF4"/>
    <w:rsid w:val="005114C2"/>
    <w:rsid w:val="00513260"/>
    <w:rsid w:val="00514805"/>
    <w:rsid w:val="005164D2"/>
    <w:rsid w:val="0052088F"/>
    <w:rsid w:val="00522729"/>
    <w:rsid w:val="00526193"/>
    <w:rsid w:val="00534808"/>
    <w:rsid w:val="00542786"/>
    <w:rsid w:val="00547E9F"/>
    <w:rsid w:val="005507D0"/>
    <w:rsid w:val="00555416"/>
    <w:rsid w:val="005607AB"/>
    <w:rsid w:val="0056199E"/>
    <w:rsid w:val="00567955"/>
    <w:rsid w:val="005710DE"/>
    <w:rsid w:val="005722E1"/>
    <w:rsid w:val="00572995"/>
    <w:rsid w:val="00573B60"/>
    <w:rsid w:val="0057467B"/>
    <w:rsid w:val="00576F3F"/>
    <w:rsid w:val="00576FDF"/>
    <w:rsid w:val="0058125C"/>
    <w:rsid w:val="0059223A"/>
    <w:rsid w:val="00596A5C"/>
    <w:rsid w:val="00597899"/>
    <w:rsid w:val="005A4587"/>
    <w:rsid w:val="005A6CC8"/>
    <w:rsid w:val="005A7859"/>
    <w:rsid w:val="005B4F63"/>
    <w:rsid w:val="005B76A4"/>
    <w:rsid w:val="005C7A1C"/>
    <w:rsid w:val="005D1040"/>
    <w:rsid w:val="005D2099"/>
    <w:rsid w:val="005D39AD"/>
    <w:rsid w:val="005D5351"/>
    <w:rsid w:val="005D716C"/>
    <w:rsid w:val="005E0F99"/>
    <w:rsid w:val="005E7C1E"/>
    <w:rsid w:val="005F3229"/>
    <w:rsid w:val="005F3F06"/>
    <w:rsid w:val="005F6A91"/>
    <w:rsid w:val="00621A29"/>
    <w:rsid w:val="0062441F"/>
    <w:rsid w:val="0063120E"/>
    <w:rsid w:val="00635676"/>
    <w:rsid w:val="0063720D"/>
    <w:rsid w:val="00651923"/>
    <w:rsid w:val="0067038F"/>
    <w:rsid w:val="006706E2"/>
    <w:rsid w:val="00671DE6"/>
    <w:rsid w:val="0068148D"/>
    <w:rsid w:val="00681A05"/>
    <w:rsid w:val="0068309A"/>
    <w:rsid w:val="00683C8D"/>
    <w:rsid w:val="00692DA0"/>
    <w:rsid w:val="00694E48"/>
    <w:rsid w:val="006A363C"/>
    <w:rsid w:val="006B441D"/>
    <w:rsid w:val="006B57C2"/>
    <w:rsid w:val="006B68C1"/>
    <w:rsid w:val="006B7E4E"/>
    <w:rsid w:val="006C482E"/>
    <w:rsid w:val="006C72F0"/>
    <w:rsid w:val="006D5839"/>
    <w:rsid w:val="006E47B0"/>
    <w:rsid w:val="006F040F"/>
    <w:rsid w:val="006F6401"/>
    <w:rsid w:val="0071231D"/>
    <w:rsid w:val="0071524A"/>
    <w:rsid w:val="00725E85"/>
    <w:rsid w:val="00737DB8"/>
    <w:rsid w:val="00756544"/>
    <w:rsid w:val="00763F27"/>
    <w:rsid w:val="007721DA"/>
    <w:rsid w:val="007764CF"/>
    <w:rsid w:val="007819DE"/>
    <w:rsid w:val="00791D83"/>
    <w:rsid w:val="007A0856"/>
    <w:rsid w:val="007A5920"/>
    <w:rsid w:val="007B16B2"/>
    <w:rsid w:val="007C08A1"/>
    <w:rsid w:val="007C160D"/>
    <w:rsid w:val="007C2586"/>
    <w:rsid w:val="007C44C4"/>
    <w:rsid w:val="007C48C6"/>
    <w:rsid w:val="007D1371"/>
    <w:rsid w:val="007D7216"/>
    <w:rsid w:val="007D7B30"/>
    <w:rsid w:val="007E08D9"/>
    <w:rsid w:val="007E45DD"/>
    <w:rsid w:val="007E4E7A"/>
    <w:rsid w:val="007F49FD"/>
    <w:rsid w:val="007F5B58"/>
    <w:rsid w:val="00812ED8"/>
    <w:rsid w:val="0081302F"/>
    <w:rsid w:val="008157A7"/>
    <w:rsid w:val="008230B2"/>
    <w:rsid w:val="00824C10"/>
    <w:rsid w:val="00831F4E"/>
    <w:rsid w:val="00833219"/>
    <w:rsid w:val="00834778"/>
    <w:rsid w:val="00837307"/>
    <w:rsid w:val="0083731C"/>
    <w:rsid w:val="0084779F"/>
    <w:rsid w:val="00870F3D"/>
    <w:rsid w:val="00894B3B"/>
    <w:rsid w:val="008958C0"/>
    <w:rsid w:val="008A0483"/>
    <w:rsid w:val="008A09A2"/>
    <w:rsid w:val="008A1C5E"/>
    <w:rsid w:val="008A7D21"/>
    <w:rsid w:val="008B3FB8"/>
    <w:rsid w:val="008C0116"/>
    <w:rsid w:val="008C2BA9"/>
    <w:rsid w:val="008D4CD2"/>
    <w:rsid w:val="008D7C8A"/>
    <w:rsid w:val="008E7249"/>
    <w:rsid w:val="008F0016"/>
    <w:rsid w:val="008F0132"/>
    <w:rsid w:val="008F235F"/>
    <w:rsid w:val="0090254C"/>
    <w:rsid w:val="00903491"/>
    <w:rsid w:val="009061AC"/>
    <w:rsid w:val="00920014"/>
    <w:rsid w:val="009307BD"/>
    <w:rsid w:val="009344F0"/>
    <w:rsid w:val="00934D45"/>
    <w:rsid w:val="009369CB"/>
    <w:rsid w:val="00941A1A"/>
    <w:rsid w:val="00942421"/>
    <w:rsid w:val="00942471"/>
    <w:rsid w:val="00943480"/>
    <w:rsid w:val="00950A4E"/>
    <w:rsid w:val="00955508"/>
    <w:rsid w:val="00956D36"/>
    <w:rsid w:val="00964F6D"/>
    <w:rsid w:val="009875D0"/>
    <w:rsid w:val="009931D5"/>
    <w:rsid w:val="009937B2"/>
    <w:rsid w:val="0099472E"/>
    <w:rsid w:val="009A1E46"/>
    <w:rsid w:val="009A3399"/>
    <w:rsid w:val="009A6FC8"/>
    <w:rsid w:val="009B0BF7"/>
    <w:rsid w:val="009B12F5"/>
    <w:rsid w:val="009C201A"/>
    <w:rsid w:val="009C30BC"/>
    <w:rsid w:val="009C511A"/>
    <w:rsid w:val="009D1485"/>
    <w:rsid w:val="009D2B0E"/>
    <w:rsid w:val="009D3E32"/>
    <w:rsid w:val="009D4886"/>
    <w:rsid w:val="009E3436"/>
    <w:rsid w:val="009F1166"/>
    <w:rsid w:val="009F341F"/>
    <w:rsid w:val="009F6010"/>
    <w:rsid w:val="009F6C9D"/>
    <w:rsid w:val="00A013CB"/>
    <w:rsid w:val="00A1134F"/>
    <w:rsid w:val="00A15BF8"/>
    <w:rsid w:val="00A25107"/>
    <w:rsid w:val="00A27EB2"/>
    <w:rsid w:val="00A354ED"/>
    <w:rsid w:val="00A35DF2"/>
    <w:rsid w:val="00A377ED"/>
    <w:rsid w:val="00A40E60"/>
    <w:rsid w:val="00A42C9D"/>
    <w:rsid w:val="00A44CEB"/>
    <w:rsid w:val="00A5517B"/>
    <w:rsid w:val="00A563D8"/>
    <w:rsid w:val="00A63FF6"/>
    <w:rsid w:val="00A64298"/>
    <w:rsid w:val="00A64315"/>
    <w:rsid w:val="00A66365"/>
    <w:rsid w:val="00A875BA"/>
    <w:rsid w:val="00A92F18"/>
    <w:rsid w:val="00A9343C"/>
    <w:rsid w:val="00A96616"/>
    <w:rsid w:val="00AA3B7E"/>
    <w:rsid w:val="00AA6FC5"/>
    <w:rsid w:val="00AA769B"/>
    <w:rsid w:val="00AC4398"/>
    <w:rsid w:val="00AC7164"/>
    <w:rsid w:val="00AC7D36"/>
    <w:rsid w:val="00AD4A97"/>
    <w:rsid w:val="00AD5812"/>
    <w:rsid w:val="00AE2598"/>
    <w:rsid w:val="00AE296A"/>
    <w:rsid w:val="00AE6A2F"/>
    <w:rsid w:val="00AF63CA"/>
    <w:rsid w:val="00B076F7"/>
    <w:rsid w:val="00B22ADF"/>
    <w:rsid w:val="00B26C8F"/>
    <w:rsid w:val="00B35CE6"/>
    <w:rsid w:val="00B367CA"/>
    <w:rsid w:val="00B5260B"/>
    <w:rsid w:val="00B56D90"/>
    <w:rsid w:val="00B61206"/>
    <w:rsid w:val="00B626CB"/>
    <w:rsid w:val="00B648AB"/>
    <w:rsid w:val="00B815EA"/>
    <w:rsid w:val="00B81B45"/>
    <w:rsid w:val="00B9504C"/>
    <w:rsid w:val="00B964EC"/>
    <w:rsid w:val="00B9682D"/>
    <w:rsid w:val="00B97930"/>
    <w:rsid w:val="00BA5B6E"/>
    <w:rsid w:val="00BA5F84"/>
    <w:rsid w:val="00BB121B"/>
    <w:rsid w:val="00BB153F"/>
    <w:rsid w:val="00BB75A9"/>
    <w:rsid w:val="00BC2C26"/>
    <w:rsid w:val="00BC3D84"/>
    <w:rsid w:val="00BC6095"/>
    <w:rsid w:val="00BD0270"/>
    <w:rsid w:val="00BD4068"/>
    <w:rsid w:val="00BE0CAF"/>
    <w:rsid w:val="00BE7991"/>
    <w:rsid w:val="00BF0A07"/>
    <w:rsid w:val="00BF0D30"/>
    <w:rsid w:val="00BF5AA0"/>
    <w:rsid w:val="00C03A5B"/>
    <w:rsid w:val="00C04655"/>
    <w:rsid w:val="00C07A23"/>
    <w:rsid w:val="00C11E26"/>
    <w:rsid w:val="00C12CEA"/>
    <w:rsid w:val="00C16C95"/>
    <w:rsid w:val="00C22371"/>
    <w:rsid w:val="00C25692"/>
    <w:rsid w:val="00C35D79"/>
    <w:rsid w:val="00C408DE"/>
    <w:rsid w:val="00C51051"/>
    <w:rsid w:val="00C56358"/>
    <w:rsid w:val="00C622EF"/>
    <w:rsid w:val="00C67D03"/>
    <w:rsid w:val="00C74A7B"/>
    <w:rsid w:val="00C75935"/>
    <w:rsid w:val="00C8436B"/>
    <w:rsid w:val="00C93861"/>
    <w:rsid w:val="00C944C4"/>
    <w:rsid w:val="00C96A99"/>
    <w:rsid w:val="00CA22ED"/>
    <w:rsid w:val="00CB2CFB"/>
    <w:rsid w:val="00CC4D49"/>
    <w:rsid w:val="00CD03B0"/>
    <w:rsid w:val="00CD1716"/>
    <w:rsid w:val="00CD1944"/>
    <w:rsid w:val="00CD4934"/>
    <w:rsid w:val="00CD75EA"/>
    <w:rsid w:val="00CE14A7"/>
    <w:rsid w:val="00CE6E4F"/>
    <w:rsid w:val="00CF365A"/>
    <w:rsid w:val="00CF52FB"/>
    <w:rsid w:val="00CF6617"/>
    <w:rsid w:val="00CF66E8"/>
    <w:rsid w:val="00D1090F"/>
    <w:rsid w:val="00D15660"/>
    <w:rsid w:val="00D203F3"/>
    <w:rsid w:val="00D23CBE"/>
    <w:rsid w:val="00D36F68"/>
    <w:rsid w:val="00D40669"/>
    <w:rsid w:val="00D5626D"/>
    <w:rsid w:val="00D56C60"/>
    <w:rsid w:val="00D5751D"/>
    <w:rsid w:val="00D658AA"/>
    <w:rsid w:val="00D67B01"/>
    <w:rsid w:val="00D709D2"/>
    <w:rsid w:val="00D72766"/>
    <w:rsid w:val="00D7484C"/>
    <w:rsid w:val="00D758BF"/>
    <w:rsid w:val="00D75E21"/>
    <w:rsid w:val="00D82C30"/>
    <w:rsid w:val="00D9205B"/>
    <w:rsid w:val="00D925FE"/>
    <w:rsid w:val="00D92E7F"/>
    <w:rsid w:val="00D959CB"/>
    <w:rsid w:val="00D96D51"/>
    <w:rsid w:val="00DA574D"/>
    <w:rsid w:val="00DA6903"/>
    <w:rsid w:val="00DA6E8C"/>
    <w:rsid w:val="00DC5E2D"/>
    <w:rsid w:val="00DD0639"/>
    <w:rsid w:val="00DD3C5B"/>
    <w:rsid w:val="00DD3DA7"/>
    <w:rsid w:val="00DE2B64"/>
    <w:rsid w:val="00DE389B"/>
    <w:rsid w:val="00DE5DD2"/>
    <w:rsid w:val="00DE7C6E"/>
    <w:rsid w:val="00DF1359"/>
    <w:rsid w:val="00DF57E2"/>
    <w:rsid w:val="00E020AC"/>
    <w:rsid w:val="00E02A0C"/>
    <w:rsid w:val="00E0516C"/>
    <w:rsid w:val="00E05EBA"/>
    <w:rsid w:val="00E07FAA"/>
    <w:rsid w:val="00E1087B"/>
    <w:rsid w:val="00E260A8"/>
    <w:rsid w:val="00E27CDD"/>
    <w:rsid w:val="00E34F66"/>
    <w:rsid w:val="00E40BA4"/>
    <w:rsid w:val="00E40D55"/>
    <w:rsid w:val="00E42654"/>
    <w:rsid w:val="00E4654A"/>
    <w:rsid w:val="00E5048C"/>
    <w:rsid w:val="00E50FFB"/>
    <w:rsid w:val="00E63CD9"/>
    <w:rsid w:val="00E64099"/>
    <w:rsid w:val="00E71F2F"/>
    <w:rsid w:val="00E8200A"/>
    <w:rsid w:val="00E85C50"/>
    <w:rsid w:val="00E93071"/>
    <w:rsid w:val="00EA3C0A"/>
    <w:rsid w:val="00EB0557"/>
    <w:rsid w:val="00EC6C16"/>
    <w:rsid w:val="00EC7EB8"/>
    <w:rsid w:val="00ED24E9"/>
    <w:rsid w:val="00EE0AB7"/>
    <w:rsid w:val="00EE5372"/>
    <w:rsid w:val="00EE65AE"/>
    <w:rsid w:val="00EF073E"/>
    <w:rsid w:val="00EF0D3F"/>
    <w:rsid w:val="00EF1C0D"/>
    <w:rsid w:val="00EF3902"/>
    <w:rsid w:val="00F0269A"/>
    <w:rsid w:val="00F05E1E"/>
    <w:rsid w:val="00F11C7E"/>
    <w:rsid w:val="00F17A77"/>
    <w:rsid w:val="00F27679"/>
    <w:rsid w:val="00F30640"/>
    <w:rsid w:val="00F33145"/>
    <w:rsid w:val="00F359D2"/>
    <w:rsid w:val="00F3750B"/>
    <w:rsid w:val="00F41BDA"/>
    <w:rsid w:val="00F43BB1"/>
    <w:rsid w:val="00F4698F"/>
    <w:rsid w:val="00F47FF6"/>
    <w:rsid w:val="00F52B42"/>
    <w:rsid w:val="00F53343"/>
    <w:rsid w:val="00F545D0"/>
    <w:rsid w:val="00F55731"/>
    <w:rsid w:val="00F56401"/>
    <w:rsid w:val="00F60978"/>
    <w:rsid w:val="00F6226A"/>
    <w:rsid w:val="00F662A7"/>
    <w:rsid w:val="00F7097E"/>
    <w:rsid w:val="00F71CC2"/>
    <w:rsid w:val="00F80E1B"/>
    <w:rsid w:val="00F8166D"/>
    <w:rsid w:val="00F81686"/>
    <w:rsid w:val="00F8341F"/>
    <w:rsid w:val="00F85BAA"/>
    <w:rsid w:val="00F868E2"/>
    <w:rsid w:val="00F95CEF"/>
    <w:rsid w:val="00F97B0C"/>
    <w:rsid w:val="00FA23F6"/>
    <w:rsid w:val="00FA2750"/>
    <w:rsid w:val="00FA5799"/>
    <w:rsid w:val="00FA6BE1"/>
    <w:rsid w:val="00FB14C9"/>
    <w:rsid w:val="00FB30AD"/>
    <w:rsid w:val="00FB68A9"/>
    <w:rsid w:val="00FC2ADB"/>
    <w:rsid w:val="00FC3EB4"/>
    <w:rsid w:val="00FD17E3"/>
    <w:rsid w:val="00FE0135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4A003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A003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D3C5B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9307BD"/>
    <w:pPr>
      <w:spacing w:before="100" w:beforeAutospacing="1" w:after="100" w:afterAutospacing="1"/>
    </w:pPr>
  </w:style>
  <w:style w:type="paragraph" w:customStyle="1" w:styleId="Default">
    <w:name w:val="Default"/>
    <w:rsid w:val="00BA5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uiPriority w:val="22"/>
    <w:qFormat/>
    <w:rsid w:val="00BA5B6E"/>
    <w:rPr>
      <w:b/>
      <w:bCs/>
    </w:rPr>
  </w:style>
  <w:style w:type="paragraph" w:styleId="af0">
    <w:name w:val="header"/>
    <w:basedOn w:val="a"/>
    <w:link w:val="af1"/>
    <w:rsid w:val="00F05E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05E1E"/>
    <w:rPr>
      <w:sz w:val="24"/>
      <w:szCs w:val="24"/>
    </w:rPr>
  </w:style>
  <w:style w:type="paragraph" w:styleId="af2">
    <w:name w:val="footer"/>
    <w:basedOn w:val="a"/>
    <w:link w:val="af3"/>
    <w:rsid w:val="00F05E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05E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4A003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A003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D3C5B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9307BD"/>
    <w:pPr>
      <w:spacing w:before="100" w:beforeAutospacing="1" w:after="100" w:afterAutospacing="1"/>
    </w:pPr>
  </w:style>
  <w:style w:type="paragraph" w:customStyle="1" w:styleId="Default">
    <w:name w:val="Default"/>
    <w:rsid w:val="00BA5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uiPriority w:val="22"/>
    <w:qFormat/>
    <w:rsid w:val="00BA5B6E"/>
    <w:rPr>
      <w:b/>
      <w:bCs/>
    </w:rPr>
  </w:style>
  <w:style w:type="paragraph" w:styleId="af0">
    <w:name w:val="header"/>
    <w:basedOn w:val="a"/>
    <w:link w:val="af1"/>
    <w:rsid w:val="00F05E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05E1E"/>
    <w:rPr>
      <w:sz w:val="24"/>
      <w:szCs w:val="24"/>
    </w:rPr>
  </w:style>
  <w:style w:type="paragraph" w:styleId="af2">
    <w:name w:val="footer"/>
    <w:basedOn w:val="a"/>
    <w:link w:val="af3"/>
    <w:rsid w:val="00F05E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05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2209-AB19-49ED-8827-3F5D11A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8</cp:revision>
  <cp:lastPrinted>2024-05-29T13:14:00Z</cp:lastPrinted>
  <dcterms:created xsi:type="dcterms:W3CDTF">2024-05-28T06:19:00Z</dcterms:created>
  <dcterms:modified xsi:type="dcterms:W3CDTF">2024-05-29T13:14:00Z</dcterms:modified>
</cp:coreProperties>
</file>