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67" w:leader="none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pStyle w:val="Normal"/>
        <w:tabs>
          <w:tab w:val="left" w:pos="567" w:leader="none"/>
        </w:tabs>
        <w:jc w:val="right"/>
        <w:rPr/>
      </w:pPr>
      <w:r>
        <w:rPr/>
        <w:t xml:space="preserve">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1"/>
        <w:shd w:val="clear" w:fill="FFFFFF"/>
        <w:spacing w:lineRule="auto" w:line="240" w:before="120" w:after="0"/>
        <w:ind w:left="0" w:hanging="0"/>
        <w:jc w:val="center"/>
        <w:rPr/>
      </w:pPr>
      <w:r>
        <w:rPr/>
        <w:t xml:space="preserve">ПРОТОКОЛ </w:t>
      </w:r>
      <w:bookmarkStart w:id="0" w:name="__DdeLink__2305_3308169878"/>
      <w:r>
        <w:rPr/>
        <w:t xml:space="preserve">№ </w:t>
      </w:r>
      <w:r>
        <w:rPr>
          <w:rFonts w:cs="Arial"/>
        </w:rPr>
        <w:t>U25000019180000000001</w:t>
      </w:r>
      <w:bookmarkEnd w:id="0"/>
      <w:r>
        <w:rPr>
          <w:rFonts w:cs="Arial"/>
        </w:rPr>
        <w:t>-2</w:t>
      </w:r>
    </w:p>
    <w:p>
      <w:pPr>
        <w:pStyle w:val="Normal"/>
        <w:spacing w:before="0" w:after="200"/>
        <w:ind w:left="60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об итогах аукциона </w:t>
      </w:r>
    </w:p>
    <w:p>
      <w:pPr>
        <w:pStyle w:val="Normal"/>
        <w:spacing w:before="0" w:after="200"/>
        <w:ind w:left="60" w:hanging="0"/>
        <w:jc w:val="center"/>
        <w:rPr/>
      </w:pPr>
      <w:r>
        <w:rPr>
          <w:b/>
          <w:color w:val="000000"/>
        </w:rPr>
        <w:t xml:space="preserve">__________________________ 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3794" w:type="dxa"/>
        <w:jc w:val="righ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</w:tblGrid>
      <w:tr>
        <w:trPr/>
        <w:tc>
          <w:tcPr>
            <w:tcW w:w="379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lang w:val="en-US"/>
              </w:rPr>
              <w:t>30.06.2025 09:03:41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>
      <w:pPr>
        <w:pStyle w:val="Normal"/>
        <w:jc w:val="center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Открытый</w:t>
      </w:r>
      <w:r>
        <w:rPr>
          <w:iCs/>
          <w:sz w:val="22"/>
          <w:szCs w:val="22"/>
        </w:rPr>
        <w:t xml:space="preserve"> аукцион в электронной форме проводится в соответствии с</w:t>
      </w:r>
      <w:r>
        <w:rPr>
          <w:i/>
          <w:iCs/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</w:rPr>
        <w:t>Постановлением Администрации Ковылкинского сельского поселения от 19.05.2025 №51 «</w:t>
      </w:r>
      <w:r>
        <w:rPr>
          <w:bCs/>
          <w:i w:val="false"/>
          <w:iCs w:val="false"/>
          <w:sz w:val="22"/>
          <w:szCs w:val="22"/>
        </w:rPr>
        <w:t xml:space="preserve">Об организации и проведении аукциона по </w:t>
      </w:r>
      <w:r>
        <w:rPr>
          <w:rFonts w:eastAsia="Times New Roman" w:cs="Times New Roman"/>
          <w:b w:val="false"/>
          <w:bCs/>
          <w:i w:val="false"/>
          <w:iCs w:val="false"/>
          <w:sz w:val="22"/>
          <w:szCs w:val="22"/>
        </w:rPr>
        <w:t>приватизации муниципального имущества».</w:t>
      </w:r>
    </w:p>
    <w:p>
      <w:pPr>
        <w:pStyle w:val="Normal"/>
        <w:jc w:val="center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1. Предмет аукциона в электронной форме: </w:t>
      </w:r>
      <w:r>
        <w:rPr>
          <w:sz w:val="22"/>
          <w:szCs w:val="22"/>
        </w:rPr>
        <w:t>Приватизация муниципального имущества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2.  Продавец:</w:t>
      </w:r>
      <w:r>
        <w:rPr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  <w:lang w:val="en-US"/>
        </w:rPr>
        <w:t>М</w:t>
      </w:r>
      <w:r>
        <w:rPr>
          <w:i w:val="false"/>
          <w:iCs w:val="false"/>
          <w:sz w:val="22"/>
          <w:szCs w:val="22"/>
          <w:lang w:val="ru-RU"/>
        </w:rPr>
        <w:t>униципальное образование «Ковылкинское сельское поселение»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3.Организатор:</w:t>
      </w:r>
      <w:r>
        <w:rPr>
          <w:sz w:val="22"/>
          <w:szCs w:val="22"/>
        </w:rPr>
        <w:t xml:space="preserve"> АДМИНИСТРАЦИЯ КОВЫЛКИНСКОГО СЕЛЬСКОГО ПОСЕЛЕНИЯ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br/>
        <w:t>Юридический адрес: 347078, Россия, Ростовская обл, Тацинский р-н, х.Ковылкин, ул Советская,  26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br/>
        <w:t>Почтовый адрес: 347078, Россия, Ростовская обл., Тацинский р-н., х.Ковылкин, ул. Советская, 26.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4. Лоты аукциона: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63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27"/>
        <w:gridCol w:w="3281"/>
        <w:gridCol w:w="2922"/>
      </w:tblGrid>
      <w:tr>
        <w:trPr/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Номер лота </w:t>
            </w:r>
            <w:r>
              <w:rPr>
                <w:spacing w:val="-2"/>
                <w:sz w:val="22"/>
                <w:szCs w:val="22"/>
                <w:lang w:val="en-US"/>
              </w:rPr>
              <w:t>/ Наименование лота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>
        <w:trPr/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№</w:t>
            </w:r>
            <w:r>
              <w:rPr>
                <w:sz w:val="22"/>
                <w:szCs w:val="22"/>
              </w:rPr>
              <w:t>1 - Здание с кадастровым номером 61:38:0600007:743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149 100,00 руб.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5"/>
            <w:bookmarkEnd w:id="1"/>
            <w:bookmarkEnd w:id="2"/>
            <w:bookmarkEnd w:id="3"/>
            <w:bookmarkEnd w:id="4"/>
            <w:bookmarkEnd w:id="5"/>
            <w:r>
              <w:rPr>
                <w:sz w:val="22"/>
                <w:szCs w:val="22"/>
              </w:rPr>
              <w:t>Состоялся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4.1. Лоты, выделенные в отдельные процедуры:</w:t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Cs/>
        </w:rPr>
      </w:pPr>
      <w:r>
        <w:rPr>
          <w:sz w:val="22"/>
          <w:szCs w:val="22"/>
        </w:rPr>
        <w:t xml:space="preserve">5. Извещение о проведении аукциона  в электронной форме и документация по проведению аукциона в электронной форме размещены  </w:t>
      </w:r>
      <w:r>
        <w:rPr>
          <w:spacing w:val="-2"/>
          <w:sz w:val="22"/>
          <w:szCs w:val="22"/>
        </w:rPr>
        <w:t xml:space="preserve">на официальном сайте  по адресу в сети Интернет: </w:t>
      </w:r>
      <w:r>
        <w:rPr>
          <w:sz w:val="22"/>
          <w:szCs w:val="22"/>
        </w:rPr>
        <w:t>www.torgi.gov.ru и на электронной площадке i.rts-tender.ru процедура  №  25000019180000000001.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Cs/>
          <w:sz w:val="22"/>
          <w:szCs w:val="22"/>
        </w:rPr>
        <w:t>6.Состав комиссии:</w:t>
      </w:r>
    </w:p>
    <w:p>
      <w:pPr>
        <w:pStyle w:val="Normal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tbl>
      <w:tblPr>
        <w:tblW w:w="9637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2670"/>
        <w:gridCol w:w="1755"/>
        <w:gridCol w:w="5212"/>
      </w:tblGrid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Лачугина                     Татьяна Вячеславовна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председатель комиссии;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Глава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Кульчугаева                   Валентина Николаевна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секретарь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Ведущий специалист Администрации Ковылкинского сельского поселения 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Катрина </w:t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Мария Сергеевна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Начальник сектора экономики и финансов Администрации Ковылкинского сельского поселения;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Дашевский                           Сергей Сергеевич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Главный бухгалтер 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Подобина                         Алина Владимировна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Старший инспектор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Шаповалова                Лариса Анатольевна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Главный специалист </w:t>
            </w:r>
            <w:bookmarkStart w:id="6" w:name="__DdeLink__6109_1832392251"/>
            <w:bookmarkEnd w:id="6"/>
            <w:r>
              <w:rPr>
                <w:rFonts w:eastAsia="Times New Roman" w:cs="Times New Roman"/>
                <w:sz w:val="22"/>
                <w:szCs w:val="22"/>
              </w:rPr>
              <w:t>Администрации Ковылкинского сельского поселения</w:t>
            </w:r>
          </w:p>
        </w:tc>
      </w:tr>
    </w:tbl>
    <w:p>
      <w:pPr>
        <w:pStyle w:val="Normal"/>
        <w:spacing w:lineRule="atLeast" w:line="100"/>
        <w:ind w:left="0" w:right="31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lineRule="atLeast" w:line="100"/>
        <w:ind w:left="0" w:right="310" w:hanging="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  <w:lang w:val="en-US"/>
        </w:rPr>
        <w:t>6.1. На заседании комиссии присутствуют:</w:t>
      </w:r>
    </w:p>
    <w:p>
      <w:pPr>
        <w:pStyle w:val="Normal"/>
        <w:spacing w:lineRule="atLeast" w:line="100"/>
        <w:ind w:left="0" w:right="31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9637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2670"/>
        <w:gridCol w:w="1755"/>
        <w:gridCol w:w="5212"/>
      </w:tblGrid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Лачугина                       Татьяна Вячеславовна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председатель комиссии;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Глава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Кульчугаева                    Валентина Николаевна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секретарь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Ведущий специалист Администрации Ковылкинского сельского поселения 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Катрина </w:t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Мария Сергеевна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Начальник сектора экономики и финансов Администрации Ковылкинского сельского поселения;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Дашевский                          Сергей Сергеевич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Главный бухгалтер 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Подобина                         Алина Владимировна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Старший инспектор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Шаповалова                    Лариса Анатольевна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Главный специалист </w:t>
            </w:r>
            <w:bookmarkStart w:id="7" w:name="__DdeLink__6109_18323922511"/>
            <w:bookmarkEnd w:id="7"/>
            <w:r>
              <w:rPr>
                <w:rFonts w:eastAsia="Times New Roman" w:cs="Times New Roman"/>
                <w:sz w:val="22"/>
                <w:szCs w:val="22"/>
              </w:rPr>
              <w:t>Администрации Ковылкинского сельского поселения</w:t>
            </w:r>
          </w:p>
        </w:tc>
      </w:tr>
    </w:tbl>
    <w:p>
      <w:pPr>
        <w:pStyle w:val="Normal"/>
        <w:spacing w:lineRule="atLeast" w:line="100"/>
        <w:ind w:left="0" w:right="31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>
        <w:rPr>
          <w:bCs/>
          <w:sz w:val="22"/>
          <w:szCs w:val="22"/>
        </w:rPr>
        <w:t xml:space="preserve">На участие в аукционе в электронной форме </w:t>
      </w:r>
      <w:r>
        <w:rPr>
          <w:color w:val="000000"/>
          <w:sz w:val="22"/>
          <w:szCs w:val="22"/>
        </w:rPr>
        <w:t>поданы заявки от: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5000" w:type="pct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09"/>
        <w:gridCol w:w="2409"/>
        <w:gridCol w:w="2409"/>
        <w:gridCol w:w="2409"/>
      </w:tblGrid>
      <w:tr>
        <w:trPr>
          <w:trHeight w:val="567" w:hRule="atLeast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Номер лота </w:t>
            </w:r>
            <w:r>
              <w:rPr>
                <w:spacing w:val="-2"/>
                <w:sz w:val="22"/>
                <w:szCs w:val="22"/>
                <w:lang w:val="en-US"/>
              </w:rPr>
              <w:t>/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>
        <w:trPr>
          <w:trHeight w:val="670" w:hRule="atLeast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№ </w:t>
            </w:r>
            <w:r>
              <w:rPr>
                <w:sz w:val="22"/>
                <w:szCs w:val="22"/>
              </w:rPr>
              <w:t>1 - Здание с кадастровым номером 61:38:0600007:743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БОЙКО СВЕТЛАНА ИВАНОВНА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613400081595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highlight w:val="cyan"/>
              </w:rPr>
            </w:pPr>
            <w:bookmarkStart w:id="8" w:name="_Hlk523240704"/>
            <w:bookmarkEnd w:id="8"/>
            <w:r>
              <w:rPr>
                <w:sz w:val="22"/>
                <w:szCs w:val="22"/>
              </w:rPr>
              <w:t>347060, Россия, Ростовская, Тацинская, Г.Волкова, 21</w:t>
            </w:r>
          </w:p>
        </w:tc>
      </w:tr>
    </w:tbl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before="134" w:after="0"/>
        <w:jc w:val="both"/>
        <w:rPr>
          <w:sz w:val="22"/>
          <w:szCs w:val="22"/>
        </w:rPr>
      </w:pPr>
      <w:r>
        <w:rPr>
          <w:sz w:val="22"/>
          <w:szCs w:val="22"/>
        </w:rPr>
        <w:t>8. По результатам рассмотрения заявок на участие в аукционе в электронной форме приняты следующие решения:</w:t>
      </w:r>
    </w:p>
    <w:p>
      <w:pPr>
        <w:pStyle w:val="Normal"/>
        <w:shd w:val="clear" w:color="auto" w:fill="FFFFFF"/>
        <w:spacing w:before="134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8.1. Допустить</w:t>
      </w:r>
      <w:r>
        <w:rPr>
          <w:sz w:val="22"/>
          <w:szCs w:val="22"/>
        </w:rPr>
        <w:t xml:space="preserve"> к дальнейшему участию в процедуре следующих участников: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62"/>
        <w:gridCol w:w="2382"/>
        <w:gridCol w:w="1962"/>
        <w:gridCol w:w="1930"/>
      </w:tblGrid>
      <w:tr>
        <w:trPr/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Номер лота </w:t>
            </w:r>
            <w:r>
              <w:rPr>
                <w:spacing w:val="-2"/>
                <w:sz w:val="22"/>
                <w:szCs w:val="22"/>
                <w:lang w:val="en-US"/>
              </w:rPr>
              <w:t>/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№ </w:t>
            </w:r>
            <w:r>
              <w:rPr>
                <w:sz w:val="22"/>
                <w:szCs w:val="22"/>
              </w:rPr>
              <w:t>1 - Здание с кадастровым номером 61:38:0600007:743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БОЙКО СВЕТЛАНА ИВАНОВНА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495744/669474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highlight w:val="cyan"/>
              </w:rPr>
            </w:pPr>
            <w:bookmarkStart w:id="9" w:name="_Hlk523240710"/>
            <w:bookmarkEnd w:id="9"/>
            <w:r>
              <w:rPr>
                <w:sz w:val="22"/>
                <w:szCs w:val="22"/>
                <w:lang w:val="en-US"/>
              </w:rPr>
              <w:t>20.06.2025 10:16:24</w:t>
            </w:r>
          </w:p>
        </w:tc>
      </w:tr>
    </w:tbl>
    <w:p>
      <w:pPr>
        <w:pStyle w:val="Normal"/>
        <w:shd w:val="clear" w:color="auto" w:fill="FFFFFF"/>
        <w:spacing w:before="134" w:after="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8.2. Отказать в допуске к дальнейшему участию в процедуре следующим участникам:</w:t>
      </w:r>
    </w:p>
    <w:p>
      <w:pPr>
        <w:pStyle w:val="Normal"/>
        <w:shd w:val="clear" w:color="auto" w:fill="FFFFFF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8. Ставки участников:</w:t>
      </w:r>
    </w:p>
    <w:p>
      <w:pPr>
        <w:pStyle w:val="Normal"/>
        <w:shd w:val="clear" w:color="auto" w:fill="FFFFFF"/>
        <w:spacing w:before="120" w:after="0"/>
        <w:jc w:val="both"/>
        <w:rPr>
          <w:lang w:val="en-US"/>
        </w:rPr>
      </w:pPr>
      <w:r>
        <w:rPr>
          <w:sz w:val="22"/>
          <w:szCs w:val="22"/>
        </w:rPr>
        <w:t>9. Победители:</w:t>
      </w:r>
    </w:p>
    <w:p>
      <w:pPr>
        <w:pStyle w:val="Normal"/>
        <w:shd w:val="clear" w:color="auto" w:fill="FFFFFF"/>
        <w:spacing w:before="120" w:after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tbl>
      <w:tblPr>
        <w:tblW w:w="969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39"/>
        <w:gridCol w:w="1935"/>
        <w:gridCol w:w="1350"/>
        <w:gridCol w:w="1710"/>
        <w:gridCol w:w="1410"/>
        <w:gridCol w:w="1245"/>
      </w:tblGrid>
      <w:tr>
        <w:trPr/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Номер лота </w:t>
            </w:r>
            <w:r>
              <w:rPr>
                <w:spacing w:val="-2"/>
                <w:sz w:val="22"/>
                <w:szCs w:val="22"/>
                <w:lang w:val="en-US"/>
              </w:rPr>
              <w:t>/ Наименование лота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Итоговая цена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Местонахождение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№ </w:t>
            </w:r>
            <w:r>
              <w:rPr>
                <w:sz w:val="22"/>
                <w:szCs w:val="22"/>
              </w:rPr>
              <w:t>1 - Здание с кадастровым номером 61:38:0600007:743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            БОЙКО СВЕТЛАНА ИВАНОВНА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149 100,00 руб.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495744/669474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Российская Федерация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>
                <w:sz w:val="22"/>
                <w:szCs w:val="22"/>
                <w:lang w:val="en-US"/>
              </w:rPr>
              <w:t>20.06.2025 10:16:24</w:t>
            </w:r>
          </w:p>
        </w:tc>
      </w:tr>
    </w:tbl>
    <w:p>
      <w:pPr>
        <w:pStyle w:val="Normal"/>
        <w:shd w:val="clear" w:color="auto" w:fill="FFFFFF"/>
        <w:spacing w:before="120" w:after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hd w:val="clear" w:color="auto" w:fill="FFFFFF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10. А</w:t>
      </w:r>
      <w:r>
        <w:rPr>
          <w:iCs/>
          <w:sz w:val="22"/>
          <w:szCs w:val="22"/>
        </w:rPr>
        <w:t>укцион</w:t>
      </w:r>
      <w:r>
        <w:rPr>
          <w:sz w:val="22"/>
          <w:szCs w:val="22"/>
        </w:rPr>
        <w:t xml:space="preserve"> в электронной форме признается состоявшимся.</w:t>
      </w:r>
    </w:p>
    <w:p>
      <w:pPr>
        <w:pStyle w:val="Normal"/>
        <w:shd w:val="clear" w:color="auto" w:fill="FFFFFF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Обоснование принятого решения: подведение итогов аукциона путем оформления протокола об итогах аукциона. </w:t>
      </w:r>
    </w:p>
    <w:p>
      <w:pPr>
        <w:pStyle w:val="Normal"/>
        <w:shd w:val="clear" w:color="auto" w:fill="FFFFFF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Заключить  </w:t>
      </w:r>
      <w:r>
        <w:rPr>
          <w:b w:val="false"/>
          <w:sz w:val="22"/>
          <w:szCs w:val="22"/>
        </w:rPr>
        <w:t xml:space="preserve">договор купли-продажи муниципального имущества  </w:t>
      </w:r>
      <w:r>
        <w:rPr>
          <w:sz w:val="22"/>
          <w:szCs w:val="22"/>
        </w:rPr>
        <w:t xml:space="preserve">с единственным участником аукциона - индивидуальным предпринимателем Бойко Светланой Ивановной на недвижимое имущество: </w:t>
      </w:r>
      <w:r>
        <w:rPr>
          <w:b w:val="false"/>
          <w:color w:val="000000"/>
          <w:sz w:val="22"/>
          <w:szCs w:val="22"/>
        </w:rPr>
        <w:t xml:space="preserve">Нежилое здание, </w:t>
      </w:r>
      <w:r>
        <w:rPr>
          <w:b w:val="false"/>
          <w:iCs/>
          <w:color w:val="000000"/>
          <w:sz w:val="22"/>
          <w:szCs w:val="22"/>
        </w:rPr>
        <w:t xml:space="preserve">расположенное по адресу: </w:t>
      </w:r>
      <w:r>
        <w:rPr>
          <w:rFonts w:ascii="TimesNewRomanPSMT" w:hAnsi="TimesNewRomanPSMT"/>
          <w:b w:val="false"/>
          <w:iCs/>
          <w:color w:val="000000"/>
          <w:sz w:val="22"/>
          <w:szCs w:val="22"/>
        </w:rPr>
        <w:t>Ростовская область, Тацинский район,              х. Луговой,  ул. Мира, д. 23</w:t>
      </w:r>
      <w:r>
        <w:rPr>
          <w:b w:val="false"/>
          <w:iCs/>
          <w:color w:val="000000"/>
          <w:sz w:val="22"/>
          <w:szCs w:val="22"/>
        </w:rPr>
        <w:t xml:space="preserve">, кадастровый номер 61:38:0600007:743, общая площадь 168,5 </w:t>
      </w:r>
      <w:r>
        <w:rPr>
          <w:b w:val="false"/>
          <w:color w:val="000000"/>
          <w:sz w:val="22"/>
          <w:szCs w:val="22"/>
        </w:rPr>
        <w:t xml:space="preserve">кв.м., этажность: 1, в том числе подземных 0. Приватизация здания осуществляется одновременно с отчуждением победителю аукциона в собственность  земельного участка общей площадью 756 кв.м., кадастровый номер участка 61:38:0110401:84, категория земель: земли населенных пунктов, разрешенное использование: </w:t>
      </w:r>
      <w:r>
        <w:rPr>
          <w:rFonts w:ascii="TimesNewRomanPSMT" w:hAnsi="TimesNewRomanPSMT"/>
          <w:b w:val="false"/>
          <w:bCs w:val="false"/>
          <w:color w:val="000000"/>
          <w:sz w:val="22"/>
          <w:szCs w:val="22"/>
        </w:rPr>
        <w:t>Бытовое обслуживание.</w:t>
      </w:r>
      <w:r>
        <w:rPr>
          <w:b w:val="false"/>
          <w:color w:val="000000"/>
          <w:sz w:val="22"/>
          <w:szCs w:val="22"/>
        </w:rPr>
        <w:t xml:space="preserve"> Адрес: </w:t>
      </w:r>
      <w:r>
        <w:rPr>
          <w:b w:val="false"/>
          <w:iCs/>
          <w:color w:val="000000"/>
          <w:sz w:val="22"/>
          <w:szCs w:val="22"/>
        </w:rPr>
        <w:t>Ростовская область, Тацинский район,   х. Луговой, ул. Мира, 23</w:t>
      </w:r>
      <w:r>
        <w:rPr>
          <w:b w:val="false"/>
          <w:color w:val="000000"/>
          <w:sz w:val="22"/>
          <w:szCs w:val="22"/>
        </w:rPr>
        <w:t xml:space="preserve">. </w:t>
      </w:r>
    </w:p>
    <w:p>
      <w:pPr>
        <w:pStyle w:val="Normal"/>
        <w:shd w:val="clear" w:color="auto" w:fill="FFFFFF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Основание: </w:t>
      </w:r>
      <w:r>
        <w:rPr>
          <w:color w:val="000000"/>
          <w:sz w:val="22"/>
          <w:szCs w:val="22"/>
        </w:rPr>
        <w:t>единственный участник аукциона.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>
          <w:sz w:val="22"/>
          <w:szCs w:val="22"/>
        </w:rPr>
        <w:t xml:space="preserve">12. Настоящий протокол подлежит размещению на сайте </w:t>
      </w:r>
      <w:r>
        <w:rPr>
          <w:color w:val="000000"/>
          <w:sz w:val="22"/>
          <w:szCs w:val="22"/>
        </w:rPr>
        <w:t xml:space="preserve">  в сети Интернет: на электронной площадке i.rts-tender.ru процедура № </w:t>
      </w:r>
      <w:r>
        <w:rPr>
          <w:rFonts w:cs="Arial"/>
          <w:color w:val="000000"/>
          <w:sz w:val="22"/>
          <w:szCs w:val="22"/>
        </w:rPr>
        <w:t>U25000019180000000001</w:t>
      </w:r>
      <w:r>
        <w:rPr>
          <w:color w:val="000000"/>
          <w:sz w:val="22"/>
          <w:szCs w:val="22"/>
        </w:rPr>
        <w:t>, официальном сайте Администрации Ковылкинского  сельского поселения.</w:t>
      </w:r>
    </w:p>
    <w:p>
      <w:pPr>
        <w:pStyle w:val="Normal"/>
        <w:shd w:val="clear" w:color="auto" w:fill="FFFFFF"/>
        <w:spacing w:before="12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Подписи членов комиссии:</w:t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1"/>
        <w:gridCol w:w="2870"/>
        <w:gridCol w:w="2854"/>
      </w:tblGrid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Лачугина Т.В.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Кульчугаева В.Н.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Катрина М.С.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Дашевский С.С.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Подобина А.В.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Шаповалова Л.А.</w:t>
            </w:r>
          </w:p>
        </w:tc>
      </w:tr>
    </w:tbl>
    <w:p>
      <w:pPr>
        <w:pStyle w:val="Normal"/>
        <w:shd w:val="clear" w:color="auto" w:fill="FFFFFF"/>
        <w:tabs>
          <w:tab w:val="left" w:pos="6795" w:leader="none"/>
        </w:tabs>
        <w:spacing w:before="12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8" w:right="851" w:header="0" w:top="426" w:footer="720" w:bottom="851" w:gutter="0"/>
      <w:pgNumType w:fmt="decimal"/>
      <w:formProt w:val="false"/>
      <w:titlePg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478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76.75pt;margin-top:0.05pt;width:5pt;height:11.3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e0bd4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1e0bd4"/>
    <w:pPr>
      <w:keepNext/>
      <w:shd w:val="clear" w:color="auto" w:fill="FFFFFF"/>
      <w:spacing w:lineRule="exact" w:line="322" w:before="634" w:after="0"/>
      <w:ind w:left="3734" w:hanging="0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2">
    <w:name w:val="Heading 2"/>
    <w:basedOn w:val="Normal"/>
    <w:link w:val="20"/>
    <w:qFormat/>
    <w:rsid w:val="001e0bd4"/>
    <w:pPr>
      <w:keepNext/>
      <w:shd w:val="clear" w:color="auto" w:fill="FFFFFF"/>
      <w:spacing w:before="984" w:after="0"/>
      <w:ind w:left="1258" w:hanging="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link w:val="30"/>
    <w:qFormat/>
    <w:rsid w:val="001e0bd4"/>
    <w:pPr>
      <w:keepNext/>
      <w:shd w:val="clear" w:color="auto" w:fill="FFFFFF"/>
      <w:tabs>
        <w:tab w:val="left" w:pos="1008" w:leader="none"/>
      </w:tabs>
      <w:spacing w:lineRule="exact" w:line="346" w:before="96" w:after="0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locked/>
    <w:rsid w:val="00675312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"/>
    <w:link w:val="2"/>
    <w:semiHidden/>
    <w:qFormat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semiHidden/>
    <w:qFormat/>
    <w:locked/>
    <w:rsid w:val="00675312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с отступом 2 Знак"/>
    <w:link w:val="21"/>
    <w:semiHidden/>
    <w:qFormat/>
    <w:locked/>
    <w:rsid w:val="00675312"/>
    <w:rPr>
      <w:rFonts w:cs="Times New Roman"/>
    </w:rPr>
  </w:style>
  <w:style w:type="character" w:styleId="Style11" w:customStyle="1">
    <w:name w:val="Верхний колонтитул Знак"/>
    <w:link w:val="a3"/>
    <w:semiHidden/>
    <w:qFormat/>
    <w:locked/>
    <w:rsid w:val="00675312"/>
    <w:rPr>
      <w:rFonts w:cs="Times New Roman"/>
    </w:rPr>
  </w:style>
  <w:style w:type="character" w:styleId="Pagenumber">
    <w:name w:val="page number"/>
    <w:qFormat/>
    <w:rsid w:val="001e0bd4"/>
    <w:rPr>
      <w:rFonts w:cs="Times New Roman"/>
    </w:rPr>
  </w:style>
  <w:style w:type="character" w:styleId="Style12" w:customStyle="1">
    <w:name w:val="Нижний колонтитул Знак"/>
    <w:link w:val="a6"/>
    <w:semiHidden/>
    <w:qFormat/>
    <w:locked/>
    <w:rsid w:val="00675312"/>
    <w:rPr>
      <w:rFonts w:cs="Times New Roman"/>
    </w:rPr>
  </w:style>
  <w:style w:type="character" w:styleId="Style13" w:customStyle="1">
    <w:name w:val="Текст выноски Знак"/>
    <w:link w:val="a8"/>
    <w:semiHidden/>
    <w:qFormat/>
    <w:locked/>
    <w:rsid w:val="00675312"/>
    <w:rPr>
      <w:rFonts w:cs="Times New Roman"/>
      <w:sz w:val="2"/>
    </w:rPr>
  </w:style>
  <w:style w:type="character" w:styleId="23" w:customStyle="1">
    <w:name w:val="Основной текст 2 Знак"/>
    <w:link w:val="23"/>
    <w:semiHidden/>
    <w:qFormat/>
    <w:locked/>
    <w:rsid w:val="00675312"/>
    <w:rPr>
      <w:rFonts w:cs="Times New Roman"/>
    </w:rPr>
  </w:style>
  <w:style w:type="character" w:styleId="Style14" w:customStyle="1">
    <w:name w:val="Основной текст Знак"/>
    <w:link w:val="ab"/>
    <w:semiHidden/>
    <w:qFormat/>
    <w:locked/>
    <w:rsid w:val="00675312"/>
    <w:rPr>
      <w:rFonts w:cs="Times New Roman"/>
    </w:rPr>
  </w:style>
  <w:style w:type="character" w:styleId="Style15">
    <w:name w:val="Интернет-ссылка"/>
    <w:rsid w:val="00674568"/>
    <w:rPr>
      <w:rFonts w:cs="Times New Roman"/>
      <w:color w:val="0000FF"/>
      <w:u w:val="single"/>
    </w:rPr>
  </w:style>
  <w:style w:type="character" w:styleId="32" w:customStyle="1">
    <w:name w:val="Основной текст с отступом 3 Знак"/>
    <w:link w:val="31"/>
    <w:semiHidden/>
    <w:qFormat/>
    <w:locked/>
    <w:rsid w:val="00360e0d"/>
    <w:rPr>
      <w:sz w:val="16"/>
      <w:szCs w:val="16"/>
      <w:lang w:val="ru-RU" w:eastAsia="ru-RU" w:bidi="ar-SA"/>
    </w:rPr>
  </w:style>
  <w:style w:type="character" w:styleId="Val" w:customStyle="1">
    <w:name w:val="val"/>
    <w:qFormat/>
    <w:rsid w:val="00bb7bd1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  <w:sz w:val="27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  <w:b w:val="false"/>
      <w:i w:val="false"/>
      <w:color w:val="000000"/>
      <w:sz w:val="28"/>
      <w:szCs w:val="28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b w:val="false"/>
    </w:rPr>
  </w:style>
  <w:style w:type="character" w:styleId="ListLabel40">
    <w:name w:val="ListLabel 40"/>
    <w:qFormat/>
    <w:rPr>
      <w:b/>
      <w:color w:val="000000"/>
      <w:sz w:val="28"/>
    </w:rPr>
  </w:style>
  <w:style w:type="character" w:styleId="ListLabel41">
    <w:name w:val="ListLabel 41"/>
    <w:qFormat/>
    <w:rPr>
      <w:b/>
      <w:color w:val="000000"/>
      <w:sz w:val="28"/>
    </w:rPr>
  </w:style>
  <w:style w:type="character" w:styleId="ListLabel42">
    <w:name w:val="ListLabel 42"/>
    <w:qFormat/>
    <w:rPr>
      <w:rFonts w:cs="Times New Roman"/>
      <w:b w:val="fals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c"/>
    <w:rsid w:val="007a102a"/>
    <w:pPr>
      <w:widowControl/>
      <w:spacing w:lineRule="auto" w:line="360" w:before="0" w:after="120"/>
      <w:ind w:firstLine="567"/>
      <w:jc w:val="both"/>
    </w:pPr>
    <w:rPr>
      <w:lang w:val="x-none" w:eastAsia="x-none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22"/>
    <w:qFormat/>
    <w:rsid w:val="001e0bd4"/>
    <w:pPr>
      <w:shd w:val="clear" w:color="auto" w:fill="FFFFFF"/>
      <w:spacing w:lineRule="exact" w:line="324"/>
      <w:ind w:right="29" w:firstLine="626"/>
      <w:jc w:val="both"/>
    </w:pPr>
    <w:rPr>
      <w:lang w:val="x-none" w:eastAsia="x-none"/>
    </w:rPr>
  </w:style>
  <w:style w:type="paragraph" w:styleId="Style21">
    <w:name w:val="Header"/>
    <w:basedOn w:val="Normal"/>
    <w:link w:val="a4"/>
    <w:rsid w:val="001e0bd4"/>
    <w:pPr>
      <w:tabs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22">
    <w:name w:val="Footer"/>
    <w:basedOn w:val="Normal"/>
    <w:link w:val="a7"/>
    <w:rsid w:val="001e0bd4"/>
    <w:pPr>
      <w:tabs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BalloonText">
    <w:name w:val="Balloon Text"/>
    <w:basedOn w:val="Normal"/>
    <w:link w:val="a9"/>
    <w:semiHidden/>
    <w:qFormat/>
    <w:rsid w:val="001e0bd4"/>
    <w:pPr/>
    <w:rPr>
      <w:sz w:val="2"/>
      <w:lang w:val="x-none" w:eastAsia="x-none"/>
    </w:rPr>
  </w:style>
  <w:style w:type="paragraph" w:styleId="BlockText">
    <w:name w:val="Block Text"/>
    <w:basedOn w:val="Normal"/>
    <w:qFormat/>
    <w:rsid w:val="001e0bd4"/>
    <w:pPr>
      <w:shd w:val="clear" w:color="auto" w:fill="FFFFFF"/>
      <w:spacing w:lineRule="exact" w:line="317" w:before="5" w:after="0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BodyText2">
    <w:name w:val="Body Text 2"/>
    <w:basedOn w:val="Normal"/>
    <w:link w:val="24"/>
    <w:qFormat/>
    <w:rsid w:val="0080685c"/>
    <w:pPr>
      <w:spacing w:lineRule="auto" w:line="480" w:before="0" w:after="120"/>
    </w:pPr>
    <w:rPr>
      <w:lang w:val="x-none" w:eastAsia="x-none"/>
    </w:rPr>
  </w:style>
  <w:style w:type="paragraph" w:styleId="ConsNonformat" w:customStyle="1">
    <w:name w:val="ConsNonformat"/>
    <w:qFormat/>
    <w:rsid w:val="00353a82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24" w:customStyle="1">
    <w:name w:val="Знак Знак Знак2 Знак"/>
    <w:basedOn w:val="Normal"/>
    <w:qFormat/>
    <w:rsid w:val="004639bf"/>
    <w:pPr>
      <w:spacing w:lineRule="exact" w:line="240" w:before="0" w:after="160"/>
      <w:jc w:val="right"/>
    </w:pPr>
    <w:rPr>
      <w:lang w:val="en-GB" w:eastAsia="en-US"/>
    </w:rPr>
  </w:style>
  <w:style w:type="paragraph" w:styleId="Style23" w:customStyle="1">
    <w:name w:val="Пункт"/>
    <w:basedOn w:val="Normal"/>
    <w:qFormat/>
    <w:rsid w:val="0080676d"/>
    <w:pPr>
      <w:widowControl/>
      <w:spacing w:lineRule="auto" w:line="360"/>
      <w:jc w:val="both"/>
    </w:pPr>
    <w:rPr>
      <w:sz w:val="28"/>
    </w:rPr>
  </w:style>
  <w:style w:type="paragraph" w:styleId="BodyTextIndent3">
    <w:name w:val="Body Text Indent 3"/>
    <w:basedOn w:val="Normal"/>
    <w:link w:val="32"/>
    <w:qFormat/>
    <w:rsid w:val="00360e0d"/>
    <w:pPr>
      <w:widowControl/>
      <w:spacing w:lineRule="auto" w:line="360" w:before="0" w:after="120"/>
      <w:ind w:left="283" w:firstLine="567"/>
      <w:jc w:val="both"/>
    </w:pPr>
    <w:rPr>
      <w:sz w:val="16"/>
      <w:szCs w:val="16"/>
    </w:rPr>
  </w:style>
  <w:style w:type="paragraph" w:styleId="DocumentTitle" w:customStyle="1">
    <w:name w:val="*Document Title"/>
    <w:basedOn w:val="Style22"/>
    <w:qFormat/>
    <w:rsid w:val="00fb1377"/>
    <w:pPr>
      <w:widowControl/>
      <w:spacing w:before="0" w:after="120"/>
      <w:jc w:val="center"/>
    </w:pPr>
    <w:rPr>
      <w:b/>
      <w:smallCaps/>
      <w:sz w:val="32"/>
      <w:lang w:val="en-US" w:eastAsia="en-US"/>
    </w:rPr>
  </w:style>
  <w:style w:type="paragraph" w:styleId="Normal1" w:customStyle="1">
    <w:name w:val="Normal1"/>
    <w:qFormat/>
    <w:rsid w:val="00620ee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andard">
    <w:name w:val="Standard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9701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LibreOffice/5.3.3.2$Windows_X86_64 LibreOffice_project/3d9a8b4b4e538a85e0782bd6c2d430bafe583448</Application>
  <Pages>3</Pages>
  <Words>623</Words>
  <Characters>4807</Characters>
  <CharactersWithSpaces>5703</CharactersWithSpaces>
  <Paragraphs>126</Paragraphs>
  <Company>Satellite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2025-06-26T09:40:00Z</dcterms:created>
  <dc:creator>Андрей+Кирилл</dc:creator>
  <dc:description/>
  <dc:language>ru-RU</dc:language>
  <cp:lastModifiedBy/>
  <cp:lastPrinted>2025-06-30T11:14:28Z</cp:lastPrinted>
  <dcterms:modified xsi:type="dcterms:W3CDTF">2025-06-30T11:35:28Z</dcterms:modified>
  <cp:revision>7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Satellite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