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D" w:rsidRDefault="00ED735D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D735D" w:rsidRDefault="00ED735D" w:rsidP="00ED7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РОСТОВСКАЯ ОБЛАСТЬ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ТАЦИНСКИЙ РАЙОН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«КОВЫЛКИНСКОЕ СЕЛЬСКОЕ ПОСЛЕНИЕ»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0DBC" w:rsidRPr="000C0DBC" w:rsidRDefault="000C0DBC" w:rsidP="000C0DBC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КОВЫЛКИНСКОГО  СЕЛЬСКОГО  ПОСЕЛЕНИЯ</w:t>
      </w:r>
    </w:p>
    <w:p w:rsidR="000C0DBC" w:rsidRPr="000C0DBC" w:rsidRDefault="000C0DBC" w:rsidP="000C0DBC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C0DBC" w:rsidRPr="00175D4F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0C0DBC" w:rsidRPr="000C0DBC" w:rsidTr="00B327AB">
        <w:trPr>
          <w:trHeight w:val="387"/>
        </w:trPr>
        <w:tc>
          <w:tcPr>
            <w:tcW w:w="3652" w:type="dxa"/>
          </w:tcPr>
          <w:p w:rsidR="000C0DBC" w:rsidRPr="000C0DBC" w:rsidRDefault="00ED735D" w:rsidP="000C0DBC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0C0DBC"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3107" w:type="dxa"/>
          </w:tcPr>
          <w:p w:rsidR="000C0DBC" w:rsidRPr="000C0DBC" w:rsidRDefault="000C0DBC" w:rsidP="00ED735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D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3107" w:type="dxa"/>
          </w:tcPr>
          <w:p w:rsidR="000C0DBC" w:rsidRPr="000C0DBC" w:rsidRDefault="000C0DBC" w:rsidP="000C0DBC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C0DB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х. Ковылкин</w:t>
            </w:r>
          </w:p>
        </w:tc>
      </w:tr>
    </w:tbl>
    <w:p w:rsidR="000C0DBC" w:rsidRPr="000C0DBC" w:rsidRDefault="000C0DBC" w:rsidP="000C0DBC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51" w:rsidRDefault="000C0DBC" w:rsidP="001F4A51">
      <w:pPr>
        <w:widowControl w:val="0"/>
        <w:spacing w:after="0" w:line="322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 »</w:t>
      </w:r>
    </w:p>
    <w:p w:rsidR="00175D4F" w:rsidRDefault="001F4A51" w:rsidP="001F4A51">
      <w:pPr>
        <w:widowControl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0DBC" w:rsidRPr="000C0DBC" w:rsidRDefault="000C0DBC" w:rsidP="000C0DB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21.07.1997 г. № 122-ФЗ «О государственной регистрации прав на недвижимое имущество и сделок с ним», Федеральным законом от 02.05.2006 г. №59-ФЗ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услуг, </w:t>
      </w:r>
    </w:p>
    <w:p w:rsidR="00175D4F" w:rsidRDefault="00175D4F" w:rsidP="000C0DBC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0C0DBC" w:rsidRPr="000C0DBC" w:rsidRDefault="000C0DBC" w:rsidP="000C0DBC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«Перевод жилого помещения в нежилое помещение и нежил</w:t>
      </w:r>
      <w:r w:rsidR="00F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помещения в жилое помещение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F4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№1 к постановлению.</w:t>
      </w:r>
    </w:p>
    <w:p w:rsidR="000C0DBC" w:rsidRPr="000C0DBC" w:rsidRDefault="000C0DBC" w:rsidP="000C0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. Настоящее постановление вступает в силу со дня его официального обнародования. </w:t>
      </w:r>
    </w:p>
    <w:p w:rsidR="000C0DBC" w:rsidRPr="000C0DBC" w:rsidRDefault="000C0DBC" w:rsidP="000C0DBC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proofErr w:type="gramStart"/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0DBC" w:rsidRPr="000C0DBC" w:rsidRDefault="000C0DBC" w:rsidP="000C0D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Pr="000C0DBC" w:rsidRDefault="000C0DBC" w:rsidP="000C0D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 </w:t>
      </w:r>
    </w:p>
    <w:p w:rsidR="000C0DBC" w:rsidRPr="000C0DBC" w:rsidRDefault="000C0DBC" w:rsidP="000C0D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Т.В. Лачугина</w:t>
      </w:r>
    </w:p>
    <w:p w:rsidR="000C0DBC" w:rsidRPr="000C0DBC" w:rsidRDefault="000C0DBC" w:rsidP="000C0D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02F" w:rsidRP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Ковылкинского </w:t>
      </w:r>
    </w:p>
    <w:p w:rsidR="00DC502F" w:rsidRP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C502F" w:rsidRP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7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ED7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327AB" w:rsidRPr="001C3518" w:rsidRDefault="00B327AB" w:rsidP="00B327AB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327AB" w:rsidRPr="001C3518" w:rsidRDefault="00B327AB" w:rsidP="00B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Предмет регулирования регламента</w:t>
      </w:r>
    </w:p>
    <w:p w:rsidR="00B327AB" w:rsidRPr="001C3518" w:rsidRDefault="00B327AB" w:rsidP="00B3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32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Регламент)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Ковылкинского сельского поселения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ее предоставления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Круг заявителей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Получателями муниципальной услуги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помещения в жилое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</w:t>
      </w:r>
      <w:r w:rsidRPr="001C35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1C3518">
        <w:rPr>
          <w:rFonts w:ascii="Times New Roman" w:eastAsia="Calibri" w:hAnsi="Times New Roman" w:cs="Calibri"/>
          <w:sz w:val="28"/>
          <w:szCs w:val="28"/>
        </w:rPr>
        <w:t xml:space="preserve"> (далее – Заявитель).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Требования к порядку информирования о предоставлении муниципальной услуги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Ковылкинского сельского поселения</w:t>
      </w:r>
      <w:r w:rsid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7AB" w:rsidRPr="001C3518" w:rsidRDefault="00B327AB" w:rsidP="00B327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выдача документов по результатам рассмотрения предоставленных заявлений осуществляется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Ковылкинского сельского поселения</w:t>
      </w:r>
      <w:r w:rsidRP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F43A41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3470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Ростовская область, Тацинский район, 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Ковылкин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Ковылкинского сельского поселения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приема запросов, предоставления консультаций и информации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7AB" w:rsidRPr="001C3518" w:rsidRDefault="00436F2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8.00 до 16.00, перерыв 12.00-13.00.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3.2.Телефоны организаций, предоставляющих муниципальную услугу: </w:t>
      </w:r>
    </w:p>
    <w:p w:rsidR="00B327AB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Ковылкинского сельского поселения; 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 8(86397)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45-45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факс 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>8(86397) 2-45-45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 Адреса официальных сайтов  организаций, предоставляющих муниципальную услугу: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http://kovylkinskoe-sp.ru /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54588C" w:rsidRPr="0054588C">
        <w:t xml:space="preserve"> 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Pr="0054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6" w:history="1"/>
      <w:r w:rsidRPr="0054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54588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sp</w:t>
        </w:r>
        <w:r w:rsidRPr="0054588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38398@</w:t>
        </w:r>
        <w:r w:rsidRPr="0054588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yandex</w:t>
        </w:r>
        <w:r w:rsidRPr="0054588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54588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4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рабочее время специалисты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4588C" w:rsidRPr="0054588C">
        <w:t xml:space="preserve"> 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 обращение подписывается Главой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почтовым отправлением или иным способом заявителю.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предоставления письменной информации определены Федеральным </w:t>
      </w:r>
      <w:hyperlink r:id="rId8" w:history="1">
        <w:r w:rsidRPr="00DC5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DC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руководитель органа самоуправления, должностное лицо либо уполномоченное на то лицо вправе продлить срок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помещении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предназначенном для приема документов для предоставления услуги, 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81" w:rsidRP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Регламента с приложениями (полная версия - на сайте</w:t>
      </w:r>
      <w:r w:rsidR="003A2681" w:rsidRPr="003A2681">
        <w:t xml:space="preserve"> </w:t>
      </w:r>
      <w:r w:rsidR="003A2681" w:rsidRP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  <w:proofErr w:type="gramEnd"/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9" w:anchor="Par314" w:history="1">
        <w:r w:rsidRPr="00DC5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блок-схема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Регламенту) и краткое описание порядка предоставления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образцы оформления документов, необходимых для предоставления услуги, и требования к ним;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основания для отказа в предоставлении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F113C" w:rsidRPr="00CF113C">
        <w:t xml:space="preserve"> 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адрес электронной почты </w:t>
      </w:r>
      <w:r w:rsid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F113C" w:rsidRPr="00CF113C">
        <w:t xml:space="preserve"> 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Наименование муниципальной услуги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2681" w:rsidRPr="003A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органа, предоставляющего муниципальную услугу</w:t>
      </w:r>
    </w:p>
    <w:p w:rsidR="00B327AB" w:rsidRPr="001C3518" w:rsidRDefault="003A2681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Ковылкинского сельского поселения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Результат предоставления муниципальной услуги</w:t>
      </w:r>
    </w:p>
    <w:p w:rsidR="003A2681" w:rsidRPr="003A2681" w:rsidRDefault="003A2681" w:rsidP="003A2681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1">
        <w:rPr>
          <w:rFonts w:ascii="Times New Roman" w:eastAsia="Calibri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B327AB" w:rsidRPr="001C3518" w:rsidRDefault="003A2681" w:rsidP="00CB680D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1">
        <w:rPr>
          <w:rFonts w:ascii="Times New Roman" w:eastAsia="Calibri" w:hAnsi="Times New Roman" w:cs="Times New Roman"/>
          <w:sz w:val="28"/>
          <w:szCs w:val="28"/>
        </w:rPr>
        <w:t>-</w:t>
      </w:r>
      <w:r w:rsidR="00CB680D" w:rsidRPr="00CB680D">
        <w:t xml:space="preserve"> </w:t>
      </w:r>
      <w:r w:rsidR="00CB680D" w:rsidRPr="00CB680D">
        <w:rPr>
          <w:rFonts w:ascii="Times New Roman" w:eastAsia="Calibri" w:hAnsi="Times New Roman" w:cs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r w:rsidR="00CB680D">
        <w:rPr>
          <w:rFonts w:ascii="Times New Roman" w:eastAsia="Calibri" w:hAnsi="Times New Roman" w:cs="Times New Roman"/>
          <w:sz w:val="28"/>
          <w:szCs w:val="28"/>
        </w:rPr>
        <w:t>.</w:t>
      </w:r>
      <w:r w:rsidRPr="003A2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Срок предоставления муниципальной услуги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 </w:t>
      </w:r>
      <w:r w:rsid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F0777D" w:rsidRPr="00F0777D" w:rsidRDefault="00F0777D" w:rsidP="00F0777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РФ от 29.12.2004 № 188-ФЗ; Градостроительный кодекс РФ от 29.12.2004 № 190-ФЗ; </w:t>
      </w:r>
    </w:p>
    <w:p w:rsidR="00F0777D" w:rsidRPr="00F0777D" w:rsidRDefault="00F0777D" w:rsidP="00F0777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</w:t>
      </w: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0777D" w:rsidRPr="00F0777D" w:rsidRDefault="00F0777D" w:rsidP="00F0777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10.08.2005 № 502 «Об утверждении формы уведомления о переводе (отказа в переводе) жилого (нежилого) помещения в нежилое (жилое) помещение»;</w:t>
      </w:r>
    </w:p>
    <w:p w:rsidR="00B327AB" w:rsidRDefault="00F0777D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 181-ФЗ ОТ 24.11.1995 «О Социальной защите инвалидов в Российской Федерации»;</w:t>
      </w:r>
    </w:p>
    <w:p w:rsidR="00B327AB" w:rsidRPr="001C3518" w:rsidRDefault="00B327AB" w:rsidP="00F0777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6.1.Для получения услуги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777D" w:rsidRPr="00F0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="00F0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предоставляются следующие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A0F" w:rsidRPr="00BD7A0F" w:rsidRDefault="00BD7A0F" w:rsidP="00BD7A0F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переводе помещения;</w:t>
      </w:r>
    </w:p>
    <w:p w:rsidR="00BD7A0F" w:rsidRPr="00BD7A0F" w:rsidRDefault="00BD7A0F" w:rsidP="00BD7A0F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0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переводимое помещение;</w:t>
      </w:r>
    </w:p>
    <w:p w:rsidR="00BD7A0F" w:rsidRPr="00BD7A0F" w:rsidRDefault="00BD7A0F" w:rsidP="00BD7A0F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D7A0F" w:rsidRPr="00BD7A0F" w:rsidRDefault="00BD7A0F" w:rsidP="00BD7A0F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0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Поэтажный план дома, в котором находится переводимое помещение;</w:t>
      </w:r>
    </w:p>
    <w:p w:rsidR="00CB680D" w:rsidRPr="001C3518" w:rsidRDefault="00BD7A0F" w:rsidP="00BD7A0F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Представленные документы должны соответствовать следующим требованиям: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отсутствуют неоговоренные исправления;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 не исполнены карандашом.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CB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Запрещено требовать у заявителя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 запрещается требовать: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B327AB" w:rsidRPr="001C3518" w:rsidRDefault="00B327AB" w:rsidP="00B327AB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Calibri" w:eastAsia="Calibri" w:hAnsi="Calibri" w:cs="Times New Roman"/>
          <w:sz w:val="28"/>
          <w:szCs w:val="28"/>
        </w:rPr>
        <w:t>9.1</w:t>
      </w:r>
      <w:r w:rsidRPr="001C3518">
        <w:rPr>
          <w:rFonts w:ascii="Times New Roman" w:eastAsia="Calibri" w:hAnsi="Times New Roman" w:cs="Times New Roman"/>
          <w:sz w:val="28"/>
          <w:szCs w:val="28"/>
        </w:rPr>
        <w:t xml:space="preserve"> Отсутствие одного из документов, указанных в настоящем регламенте. </w:t>
      </w:r>
    </w:p>
    <w:p w:rsidR="00B327AB" w:rsidRPr="001C3518" w:rsidRDefault="00B327AB" w:rsidP="00B327AB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Times New Roman" w:eastAsia="Calibri" w:hAnsi="Times New Roman" w:cs="Times New Roman"/>
          <w:sz w:val="28"/>
          <w:szCs w:val="28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327AB" w:rsidRPr="001C3518" w:rsidRDefault="00B327AB" w:rsidP="00B327AB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Обращение за получением муниципальной услуги лица, не уполномоченного надлежащим образом.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4"/>
          <w:lang w:eastAsia="ru-RU"/>
        </w:rPr>
        <w:t>10.1. Предоставление заявителем недостоверных или неполных сведений в документах.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 Перечень услуг, которые являются необходимыми и обязательными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327AB" w:rsidRPr="001C3518" w:rsidRDefault="00B327AB" w:rsidP="00B3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327AB" w:rsidRPr="001C3518" w:rsidRDefault="00B327AB" w:rsidP="00B327A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регистрация заявления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пакетом материалов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327AB" w:rsidRPr="001C3518" w:rsidRDefault="00B327AB" w:rsidP="00B3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 Требования к помещениям, в которых предоставляется государственная услуга, </w:t>
      </w:r>
      <w:r w:rsidR="00CB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16.1.Требования к помещениям: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размещаются с учетом максимальной транспортной доступности;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CB680D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обеспечивают беспрепятственный доступ лиц с ограниченными возможностями передвижения</w:t>
      </w:r>
    </w:p>
    <w:p w:rsidR="00B327AB" w:rsidRPr="001C3518" w:rsidRDefault="00CB680D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ограждениями и перилами, обеспечивающими беспрепятственное передвижение инвалидных колясок;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обеспечиваются необходимой для инвалидов зрительной информацией;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возможность направления запроса по электронной почте;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оборудуются секторами для информирования (размещения стендов);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схемы расположения служебных помещений (кабинетов).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CB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оформлен удобным для чтения шрифтом.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Требования к местам для ожидания: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стульями и (или) кресельными секциями;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в холле или ином специально приспособленном помещении;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Парковочные места - на территории, прилегающей к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F113C">
        <w:t xml:space="preserve"> 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располагается бесплатная парковка для автомо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бильного транспорта посетителей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предусматривающая места для специальных автотранспортных средств инвалидов.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Требования к вход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здания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стандартной вывески с наименованием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режимом его работы;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удобного и свободного подхода для заявителей и подъезда для производственных целей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7D4C" w:rsidRP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освещения входной группы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 текстовой информации, размещаемой на информационном стенде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сельского поселения;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стульев и столов для возможности оформления документов;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к информационным стендам, столам.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Требования к местам приема заявителей и оборудованию мест получения услуги: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организационно-техническими условиями, необходимыми для предоставления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услуги: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 порядке межведомственного взаимодействия;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стульев и столов;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 Показатели доступности и качества муниципальной услуги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Показателями доступности муниципальной услуги является: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полноты и достоверности информации, доводимой до заявителей;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Показателями качества предоставления муниципальной услуги являются: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соблюдение сроков и административных процедур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объекты собак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удовлетворенных судебных исков по обжалованию действий по предоставлению муниципальной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услуги.</w:t>
      </w:r>
    </w:p>
    <w:p w:rsidR="00B327AB" w:rsidRPr="001C3518" w:rsidRDefault="00B327AB" w:rsidP="00B3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B327AB" w:rsidRPr="001C3518" w:rsidRDefault="00B327AB" w:rsidP="00B327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электронной форме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Исчерпывающий перечень административных процедур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Прием и регистрация заявления и документов.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услуги.</w:t>
      </w:r>
    </w:p>
    <w:p w:rsidR="00B327AB" w:rsidRPr="001C3518" w:rsidRDefault="006B7D4C" w:rsidP="00B327A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 </w:t>
      </w:r>
      <w:r w:rsidR="006D1BBE" w:rsidRP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(отказе в переводе) жилого (нежилого) помещения в нежилое (жилое) помещение</w:t>
      </w:r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уведомление)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6B7D4C" w:rsidP="00B327AB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B327AB" w:rsidRPr="001C3518">
        <w:rPr>
          <w:rFonts w:ascii="Times New Roman" w:eastAsia="Calibri" w:hAnsi="Times New Roman" w:cs="Times New Roman"/>
          <w:sz w:val="28"/>
          <w:szCs w:val="28"/>
        </w:rPr>
        <w:t>. Выдача готовых документов заявителю.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Описание административных процедур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Прием и регистрация заявления и документов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327AB" w:rsidRPr="001C3518" w:rsidRDefault="006B7D4C" w:rsidP="00B327AB">
      <w:pPr>
        <w:tabs>
          <w:tab w:val="left" w:pos="156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в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сельского поселения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AB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27AB" w:rsidRP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</w:t>
      </w:r>
      <w:r w:rsidR="00B327AB"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 заявление должностному лицу </w:t>
      </w:r>
      <w:r w:rsid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 сельского поселения</w:t>
      </w:r>
      <w:r w:rsidR="00B327AB"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уполномоченному на прием и регистрацию </w:t>
      </w:r>
      <w:r w:rsidR="00B327AB" w:rsidRPr="00D0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заявления</w:t>
      </w:r>
      <w:r w:rsidR="00B327AB"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tabs>
          <w:tab w:val="left" w:pos="8364"/>
        </w:tabs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Должностное лицо </w:t>
      </w:r>
      <w:r w:rsidR="006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B7D4C" w:rsidRPr="006B7D4C">
        <w:t xml:space="preserve"> </w:t>
      </w:r>
      <w:r w:rsidR="006B7D4C" w:rsidRPr="006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уполномоченное на прием и регистрацию </w:t>
      </w:r>
      <w:r w:rsidRP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проверяет соответствие документов требованиям, установленным законодательством.</w:t>
      </w:r>
      <w:r w:rsidRPr="001C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B327AB" w:rsidRPr="001C3518" w:rsidRDefault="00B327AB" w:rsidP="00B327AB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наличии оснований для отказа в приеме заявления, необходимого для предоставления муниципальной услуги, должностное лицо </w:t>
      </w:r>
      <w:r w:rsidR="006B7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C3518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D044B1"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6B7D4C" w:rsidRPr="006B7D4C">
        <w:t xml:space="preserve"> </w:t>
      </w:r>
      <w:r w:rsidR="006B7D4C" w:rsidRPr="006B7D4C">
        <w:rPr>
          <w:rFonts w:ascii="Times New Roman" w:eastAsia="Calibri" w:hAnsi="Times New Roman" w:cs="Times New Roman"/>
          <w:color w:val="000000"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и документов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отказывает заявителю в приеме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заявления.</w:t>
      </w:r>
    </w:p>
    <w:p w:rsidR="00B327AB" w:rsidRPr="003852F5" w:rsidRDefault="00B327AB" w:rsidP="003852F5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="00D044B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3852F5" w:rsidRPr="003852F5">
        <w:t xml:space="preserve"> </w:t>
      </w:r>
      <w:r w:rsidR="003852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52F5" w:rsidRPr="003852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Ковылкинского сельского поселения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регистрирует, информирует заявителя о сроках рассмотрения заявления. 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предоставлении услуги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Специалист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52F5" w:rsidRPr="003852F5">
        <w:t xml:space="preserve"> 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Специалист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52F5" w:rsidRPr="003852F5">
        <w:t xml:space="preserve"> 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Результатом административной процедуры является принятие решения специалистом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52F5" w:rsidRPr="003852F5">
        <w:t xml:space="preserve"> 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Продолжительность административной процедуры - не более 10 календарных дней.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Подготовка </w:t>
      </w:r>
      <w:r w:rsidR="00D0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44B1" w:rsidRPr="00D0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уведомления  о переводе (отказе в переводе) жилого (нежилого) помещения в нежилое (жилое) помещение</w:t>
      </w:r>
      <w:r w:rsidR="00D0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уведомление).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52F5" w:rsidRPr="003852F5">
        <w:t xml:space="preserve"> 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на подготовку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оснований для отказа в предоставлении услуги,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3-х рабочих дней.</w:t>
      </w:r>
    </w:p>
    <w:p w:rsidR="00B327AB" w:rsidRPr="001C3518" w:rsidRDefault="00B327AB" w:rsidP="00B327AB">
      <w:pPr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Должностное лицо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52F5" w:rsidRPr="003852F5">
        <w:t xml:space="preserve"> 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на передачу документов, обес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 передачу подготовленного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подпись, регистрирует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данной административной процедуры является подготовленн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(отказе в переводе) жилого (нежилого) помещения в нежилое (жилое)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5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518">
        <w:rPr>
          <w:rFonts w:ascii="Calibri" w:eastAsia="Calibri" w:hAnsi="Calibri" w:cs="Times New Roman"/>
          <w:b/>
          <w:sz w:val="28"/>
          <w:szCs w:val="28"/>
        </w:rPr>
        <w:t xml:space="preserve">2.4. </w:t>
      </w:r>
      <w:r w:rsidRPr="001C3518">
        <w:rPr>
          <w:rFonts w:ascii="Times New Roman" w:eastAsia="Calibri" w:hAnsi="Times New Roman" w:cs="Times New Roman"/>
          <w:b/>
          <w:sz w:val="28"/>
          <w:szCs w:val="28"/>
        </w:rPr>
        <w:t>Выдача готовых документов заявителю.</w:t>
      </w:r>
    </w:p>
    <w:p w:rsidR="00B327AB" w:rsidRPr="001C3518" w:rsidRDefault="00B327AB" w:rsidP="00B327AB">
      <w:pPr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Основанием для начала административной процедуры выдачи результата предоставления услуги заявителю является подготовленн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3852F5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(отказе в переводе) жилого (нежилого) помещения в нежилое (жилое) помещение</w:t>
      </w:r>
      <w:r w:rsidR="00D3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уведомление)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AB" w:rsidRPr="001C3518" w:rsidRDefault="00B327AB" w:rsidP="003852F5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 обращении заявителя в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852F5" w:rsidRPr="003852F5">
        <w:t xml:space="preserve"> 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лицо, уполномоченное на выдачу готовых документов, выдает подписанн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B327AB" w:rsidRPr="001C3518" w:rsidRDefault="00B327AB" w:rsidP="00B327AB">
      <w:pPr>
        <w:widowControl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муниципальной услуги –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календарных дней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муниципальной услуги является выдача заявителю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регламента</w:t>
      </w:r>
    </w:p>
    <w:p w:rsidR="00B327AB" w:rsidRPr="001C3518" w:rsidRDefault="00B327AB" w:rsidP="00B327AB">
      <w:pPr>
        <w:numPr>
          <w:ilvl w:val="0"/>
          <w:numId w:val="4"/>
        </w:numPr>
        <w:tabs>
          <w:tab w:val="num" w:pos="0"/>
          <w:tab w:val="left" w:pos="54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осуществления текущего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Текущий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Периодичность осуществления текущего контроля устанавливается не реже 1 раза в квартал.</w:t>
      </w:r>
    </w:p>
    <w:p w:rsidR="00B327AB" w:rsidRPr="001C3518" w:rsidRDefault="00B327AB" w:rsidP="00B327AB">
      <w:p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Проверки могут быть плановыми  либо внеплановыми, проводимыми, в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числе, по жалобам заявителей на своевременность, полноту и качество предоставления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 проведении внеплановой проверки принимает Глава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2.3.Для проведения проверок формируется комиссия.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52F5" w:rsidRPr="003852F5">
        <w:t xml:space="preserve"> 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0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385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Заявители вправе направить письменное обращение в адрес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327AB" w:rsidRPr="001C3518" w:rsidRDefault="00B327AB" w:rsidP="00B327A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Персональная и дисциплинарная ответственность специалистов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их должностных инструкциях в соответствии с требованиями законодательства Российской Федерации.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Должностные лица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</w:t>
      </w:r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вылкинского сельского поселения,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нарушающие порядок предоставления услуги, в том числе: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подаче заявлений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граждан на подачу жалоб, претензий;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допускающие возложение на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законом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или ограничение возможности реализации их прав при приеме и рассмотрении заявлений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неправомерно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отказывающие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законных требований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оложения, характеризующие требования к порядку и формам </w:t>
      </w:r>
      <w:proofErr w:type="gramStart"/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3852F5" w:rsidRDefault="00B327AB" w:rsidP="003852F5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="003852F5" w:rsidRPr="003852F5">
        <w:t xml:space="preserve"> 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327AB" w:rsidRPr="001C3518" w:rsidRDefault="00B327AB" w:rsidP="00B327AB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  <w:bookmarkStart w:id="1" w:name="Par65"/>
      <w:bookmarkEnd w:id="1"/>
      <w:r w:rsidRPr="001C3518">
        <w:rPr>
          <w:rFonts w:ascii="Times New Roman" w:eastAsia="Calibri" w:hAnsi="Times New Roman" w:cs="Calibri"/>
          <w:b/>
          <w:sz w:val="28"/>
          <w:szCs w:val="28"/>
        </w:rPr>
        <w:t>2. Предмет жалобы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Calibri"/>
          <w:bCs/>
          <w:sz w:val="28"/>
          <w:szCs w:val="28"/>
          <w:lang w:eastAsia="zh-CN"/>
        </w:rPr>
      </w:pPr>
      <w:r w:rsidRPr="001C3518">
        <w:rPr>
          <w:rFonts w:ascii="Times New Roman" w:eastAsia="Calibri" w:hAnsi="Times New Roman" w:cs="Calibri"/>
          <w:bCs/>
          <w:sz w:val="28"/>
          <w:szCs w:val="28"/>
        </w:rPr>
        <w:t xml:space="preserve">2.1. </w:t>
      </w:r>
      <w:r w:rsidRPr="001C3518">
        <w:rPr>
          <w:rFonts w:ascii="Times New Roman" w:eastAsia="SimSun" w:hAnsi="Times New Roman" w:cs="Calibri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11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статей 11.1</w:t>
        </w:r>
      </w:hyperlink>
      <w:r w:rsidRPr="00385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11.2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должностных лиц при выполнении административных процедур, установленных Регламентом, в следующих случаях: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B327AB" w:rsidRPr="001C3518" w:rsidRDefault="006B2886" w:rsidP="0090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Главе Ковылкинского сельского поселения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4. Порядок подачи и рассмотрения жалобы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6B2886">
        <w:rPr>
          <w:rFonts w:ascii="Times New Roman" w:eastAsia="Times New Roman" w:hAnsi="Times New Roman" w:cs="Times New Roman"/>
          <w:bCs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4.2. Подача жалоб осуществляется бесплатно.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4.5. Жалоба должна содержать: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Жалоба должна содержать подпись автора и дату составления.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 xml:space="preserve">4.6. Жалоба, поступившая в Администрацию </w:t>
      </w:r>
      <w:r w:rsidR="006B2886">
        <w:rPr>
          <w:rFonts w:ascii="Times New Roman" w:eastAsia="Times New Roman" w:hAnsi="Times New Roman" w:cs="Times New Roman"/>
          <w:bCs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327AB" w:rsidRPr="001C3518" w:rsidRDefault="00B327AB" w:rsidP="00B327AB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4.7. Личный прием физических лиц и представителей юридических лиц проводится Главой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1BC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B327AB" w:rsidRPr="001C3518" w:rsidRDefault="00B327AB" w:rsidP="00B327AB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5. Сроки рассмотрения жалобы</w:t>
      </w:r>
      <w:r w:rsidRPr="001C3518">
        <w:rPr>
          <w:rFonts w:ascii="Times New Roman" w:eastAsia="Calibri" w:hAnsi="Times New Roman" w:cs="Calibri"/>
          <w:b/>
          <w:sz w:val="28"/>
          <w:szCs w:val="28"/>
        </w:rPr>
        <w:tab/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срока таких исправлений – в течение пяти рабочих дней со дня ее регистрации.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 в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Ковылкинского сельского поселения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7. Результат рассмотрения жалобы</w:t>
      </w:r>
    </w:p>
    <w:p w:rsidR="00B327AB" w:rsidRPr="001C3518" w:rsidRDefault="00B327AB" w:rsidP="00B327AB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Calibri"/>
          <w:sz w:val="28"/>
          <w:lang w:eastAsia="zh-CN"/>
        </w:rPr>
      </w:pPr>
      <w:r w:rsidRPr="001C3518">
        <w:rPr>
          <w:rFonts w:ascii="Times New Roman" w:eastAsia="SimSun" w:hAnsi="Times New Roman" w:cs="Calibri"/>
          <w:sz w:val="28"/>
          <w:lang w:eastAsia="zh-CN"/>
        </w:rPr>
        <w:t xml:space="preserve">7.1. По результатам рассмотрения жалобы Администрация </w:t>
      </w:r>
      <w:r w:rsidR="006B2886">
        <w:rPr>
          <w:rFonts w:ascii="Times New Roman" w:eastAsia="SimSun" w:hAnsi="Times New Roman" w:cs="Calibri"/>
          <w:sz w:val="28"/>
          <w:lang w:eastAsia="zh-CN"/>
        </w:rPr>
        <w:t xml:space="preserve">Ковылкинского сельского поселения </w:t>
      </w:r>
      <w:r w:rsidR="00901BC4">
        <w:rPr>
          <w:rFonts w:ascii="Times New Roman" w:eastAsia="SimSun" w:hAnsi="Times New Roman" w:cs="Calibri"/>
          <w:sz w:val="28"/>
          <w:lang w:eastAsia="zh-CN"/>
        </w:rPr>
        <w:t>принимает</w:t>
      </w:r>
      <w:r w:rsidRPr="001C3518">
        <w:rPr>
          <w:rFonts w:ascii="Times New Roman" w:eastAsia="SimSun" w:hAnsi="Times New Roman" w:cs="Calibri"/>
          <w:sz w:val="28"/>
          <w:lang w:eastAsia="zh-CN"/>
        </w:rPr>
        <w:t xml:space="preserve"> одно из следующих решений: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Если в результате рассмотрения жалоба признана обоснованной, то соответствующим должностным лицом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Ковылкинского сельского поселения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принятые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>) в ходе административных действий, предусмотренных Регламентом.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hyperlink r:id="rId13" w:history="1">
        <w:r w:rsidRPr="006B28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5.63</w:t>
        </w:r>
      </w:hyperlink>
      <w:r w:rsidRPr="006B2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или признаков состава преступления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Порядок информирования заявителя о результатах рассмотрения жалобы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4" w:history="1">
        <w:r w:rsidRPr="00901B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обжалования решения по жалобе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решение по жалобе, принимаемое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должностным лицом (специалистом)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1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в соответствии с действующим законодательством Российской Федерации.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B327AB" w:rsidRPr="001C3518" w:rsidRDefault="00B327AB" w:rsidP="00B327AB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Ковылкинского сельского поселения. </w:t>
      </w:r>
    </w:p>
    <w:p w:rsidR="00B327AB" w:rsidRPr="001C3518" w:rsidRDefault="00B327AB" w:rsidP="00B327AB">
      <w:pPr>
        <w:tabs>
          <w:tab w:val="num" w:pos="-3544"/>
        </w:tabs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Способы информирования заявителей о порядке подачи и рассмотрения жалобы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Информирование  заявителей  о 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информации на стендах в местах предоставления  муниципальной услуги,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Консультирование  заявителей  о 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C4" w:rsidRP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сельского поселения 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электронной почте, при личном приеме.</w:t>
      </w: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901B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6B28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C0D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административному регламенту </w:t>
      </w: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«Перевод жилого помещения в нежилое помещение и нежилого помещения в жилое помещение»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Ковылкинского сельского поселения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гражданина, индивидуального предпринимателя; должность и Ф.И.О. должностного лица; наименование организации; юридический и фактический адрес, контактные телефоны) </w:t>
      </w:r>
    </w:p>
    <w:p w:rsidR="00901BC4" w:rsidRDefault="00901BC4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ЗАЯВЛЕНИЕ.     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23 Жилищного кодекса Российской Федерации прошу выдать уведомление на перевод, принадлежащего мне (либо наименование юридического лица) по праву собственности, нежилого (жилого) помещения, расположенного по адресу: ________________________________________________________________              в жилое (нежилое) помещение, для дальнейшего использования его в качестве _________________________________(указывается цель использования).  Право собственности на переводимое помещение не обременено правами иных лиц.   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заявлению прилагаются: </w:t>
      </w:r>
    </w:p>
    <w:p w:rsidR="006B2886" w:rsidRPr="000C0DBC" w:rsidRDefault="006B2886" w:rsidP="006B2886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0DBC">
        <w:rPr>
          <w:rFonts w:ascii="Times New Roman" w:eastAsia="Arial" w:hAnsi="Times New Roman" w:cs="Times New Roman"/>
          <w:sz w:val="28"/>
          <w:szCs w:val="28"/>
          <w:lang w:eastAsia="ar-SA"/>
        </w:rPr>
        <w:t>1. Заявление о переводе помещения (приложение №1 к административному регламенту);</w:t>
      </w:r>
    </w:p>
    <w:p w:rsidR="006B2886" w:rsidRPr="000C0DBC" w:rsidRDefault="006B2886" w:rsidP="006B2886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0DBC">
        <w:rPr>
          <w:rFonts w:ascii="Times New Roman" w:eastAsia="Arial" w:hAnsi="Times New Roman" w:cs="Times New Roman"/>
          <w:sz w:val="28"/>
          <w:szCs w:val="28"/>
          <w:lang w:eastAsia="ar-SA"/>
        </w:rPr>
        <w:t>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B2886" w:rsidRPr="000C0DBC" w:rsidRDefault="006B2886" w:rsidP="006B2886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0DBC">
        <w:rPr>
          <w:rFonts w:ascii="Times New Roman" w:eastAsia="Arial" w:hAnsi="Times New Roman" w:cs="Times New Roman"/>
          <w:sz w:val="28"/>
          <w:szCs w:val="28"/>
          <w:lang w:eastAsia="ar-SA"/>
        </w:rPr>
        <w:t>3. Технический паспорт переводимого помещения;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_______________________________________________________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гражданина, индивидуального предпринимателя, должностного лица, 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юридического лица 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</w:tabs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C0D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административному регламенту </w:t>
      </w: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«Перевод жилого помещения в нежилое помещение и нежилого помещения в жилое помещение»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2886" w:rsidRPr="000C0DBC" w:rsidRDefault="006B2886" w:rsidP="006B2886">
      <w:pPr>
        <w:shd w:val="clear" w:color="auto" w:fill="FFFFFF"/>
        <w:tabs>
          <w:tab w:val="left" w:pos="142"/>
        </w:tabs>
        <w:spacing w:after="0" w:line="240" w:lineRule="auto"/>
        <w:ind w:left="425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муниципальной услуги </w:t>
      </w:r>
      <w:r w:rsidRPr="000C0DB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</w:t>
      </w: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Pr="000C0DB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»</w:t>
      </w:r>
    </w:p>
    <w:p w:rsidR="006B2886" w:rsidRPr="000C0DBC" w:rsidRDefault="00BD7A0F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64" type="#_x0000_t109" style="position:absolute;left:0;text-align:left;margin-left:124.8pt;margin-top:4.65pt;width:248.7pt;height:77.85pt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Прием документов для выдачи уведомления о переводе жилого помещения в нежилое помещение и нежилого помещения в жилое помещение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5" type="#_x0000_t32" style="position:absolute;left:0;text-align:left;margin-left:259.05pt;margin-top:85.2pt;width:.0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le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">
            <v:stroke endarrow="block"/>
          </v:shape>
        </w:pict>
      </w: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11" o:spid="_x0000_s1066" type="#_x0000_t109" style="position:absolute;left:0;text-align:left;margin-left:173.25pt;margin-top:104.05pt;width:198pt;height:5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 xml:space="preserve">Регистрация заявления в Журнале регистрации документов 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Прямая со стрелкой 8" o:spid="_x0000_s1069" type="#_x0000_t32" style="position:absolute;left:0;text-align:left;margin-left:284.55pt;margin-top:225.95pt;width:95.2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RyZgIAAHs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">
            <v:stroke endarrow="block"/>
          </v:shape>
        </w:pict>
      </w: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Прямая со стрелкой 7" o:spid="_x0000_s1070" type="#_x0000_t32" style="position:absolute;left:0;text-align:left;margin-left:110.55pt;margin-top:225.95pt;width:96.4pt;height:15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">
            <v:stroke endarrow="block"/>
          </v:shape>
        </w:pict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BD7A0F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67" type="#_x0000_t34" style="position:absolute;left:0;text-align:left;margin-left:210.8pt;margin-top:19.05pt;width:28.45pt;height:.05pt;rotation:90;flip:x;z-index:251676672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bV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" adj="10781,118670400,-213874">
            <v:stroke endarrow="block"/>
          </v:shape>
        </w:pict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BD7A0F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9" o:spid="_x0000_s1068" type="#_x0000_t109" style="position:absolute;left:0;text-align:left;margin-left:129pt;margin-top:3.5pt;width:244.5pt;height:41.7pt;z-index:2516776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BD7A0F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6" o:spid="_x0000_s1071" type="#_x0000_t109" style="position:absolute;left:0;text-align:left;margin-left:24.75pt;margin-top:.15pt;width:200.2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Выезд на место с целью определения возможности перевода жилого помещения в нежилое помещение и нежилого помещения в жилое помещение</w:t>
                  </w:r>
                </w:p>
                <w:p w:rsidR="006B2886" w:rsidRDefault="006B2886" w:rsidP="006B2886"/>
              </w:txbxContent>
            </v:textbox>
          </v:shape>
        </w:pict>
      </w: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5" o:spid="_x0000_s1072" type="#_x0000_t109" style="position:absolute;left:0;text-align:left;margin-left:282.3pt;margin-top:.15pt;width:200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  <w:r w:rsidR="006B2886" w:rsidRPr="000C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BD7A0F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оединительная линия уступом 4" o:spid="_x0000_s1073" type="#_x0000_t34" style="position:absolute;margin-left:91.55pt;margin-top:35.65pt;width:47.05pt;height:.0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" adj="10789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" o:spid="_x0000_s1075" type="#_x0000_t109" style="position:absolute;margin-left:284.55pt;margin-top:63.55pt;width:198pt;height:6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Подготовка и выдача уведомления о перевод жилого помещения в нежилое помещение и нежилого помещения в жилое помещение</w:t>
                  </w:r>
                </w:p>
                <w:p w:rsidR="006B2886" w:rsidRDefault="006B2886" w:rsidP="006B288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76" type="#_x0000_t32" style="position:absolute;margin-left:234pt;margin-top:95.15pt;width:50.5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oTYQIAAHc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">
            <v:stroke endarrow="block"/>
          </v:shape>
        </w:pic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BD7A0F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" o:spid="_x0000_s1074" type="#_x0000_t109" style="position:absolute;margin-left:33.75pt;margin-top:4.8pt;width:200.25pt;height:116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Подготовка решения межведомственной комиссии Администрации Ковылкинского сельского поселения о переводе жилого помещения в нежилое помещение и нежилого помещения в жилое помещение</w:t>
                  </w:r>
                </w:p>
              </w:txbxContent>
            </v:textbox>
          </v:shape>
        </w:pic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6B2886" w:rsidP="00B327AB">
      <w:pPr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7AB" w:rsidRPr="001C3518" w:rsidRDefault="00B327AB" w:rsidP="00B327AB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7AB" w:rsidRPr="001C3518" w:rsidRDefault="00B327AB" w:rsidP="00B327AB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EC" w:rsidRDefault="009652EC"/>
    <w:p w:rsidR="006569A7" w:rsidRDefault="006569A7"/>
    <w:sectPr w:rsidR="006569A7" w:rsidSect="000C0DBC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A29"/>
    <w:multiLevelType w:val="hybridMultilevel"/>
    <w:tmpl w:val="5F7A3EA0"/>
    <w:lvl w:ilvl="0" w:tplc="E24C3B32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9F16A8"/>
    <w:multiLevelType w:val="hybridMultilevel"/>
    <w:tmpl w:val="D9F407AC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4917"/>
    <w:multiLevelType w:val="hybridMultilevel"/>
    <w:tmpl w:val="55E4792C"/>
    <w:lvl w:ilvl="0" w:tplc="5E8469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2C9"/>
    <w:rsid w:val="000C0DBC"/>
    <w:rsid w:val="00175D4F"/>
    <w:rsid w:val="001F4A51"/>
    <w:rsid w:val="003852F5"/>
    <w:rsid w:val="003A2681"/>
    <w:rsid w:val="003F34F2"/>
    <w:rsid w:val="00436F2B"/>
    <w:rsid w:val="0054588C"/>
    <w:rsid w:val="006569A7"/>
    <w:rsid w:val="006B2886"/>
    <w:rsid w:val="006B7D4C"/>
    <w:rsid w:val="006D1BBE"/>
    <w:rsid w:val="00901BC4"/>
    <w:rsid w:val="0095074D"/>
    <w:rsid w:val="009652EC"/>
    <w:rsid w:val="00AC31BE"/>
    <w:rsid w:val="00B327AB"/>
    <w:rsid w:val="00BD7A0F"/>
    <w:rsid w:val="00CB680D"/>
    <w:rsid w:val="00CF113C"/>
    <w:rsid w:val="00D044B1"/>
    <w:rsid w:val="00D32735"/>
    <w:rsid w:val="00D422C9"/>
    <w:rsid w:val="00DC502F"/>
    <w:rsid w:val="00ED735D"/>
    <w:rsid w:val="00F0777D"/>
    <w:rsid w:val="00F321E1"/>
    <w:rsid w:val="00F4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8"/>
        <o:r id="V:Rule3" type="connector" idref="#Прямая со стрелкой 10"/>
        <o:r id="V:Rule4" type="connector" idref="#Прямая со стрелкой 1"/>
        <o:r id="V:Rule5" type="connector" idref="#Прямая со стрелкой 7"/>
        <o:r id="V:Rule6" type="connector" idref="#Соединительная линия уступом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2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F98CE6DD17445146DC069IFL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8398@yandex.ru" TargetMode="External"/><Relationship Id="rId12" Type="http://schemas.openxmlformats.org/officeDocument/2006/relationships/hyperlink" Target="consultantplus://offline/ref=9AA29B54528E23A046D5B0313B72018314B0DC55F4C6EB5FA96C29C1350B1B4B900CE2D9A1O8V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tacina@tacina.donpac.ru" TargetMode="Externa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17988A9F8D3F664D9E9BBE7645B61A4B819ABD92CA6DD17445146DC069IF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OMP3\Desktop\710.docx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19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15</cp:revision>
  <cp:lastPrinted>2015-12-09T11:31:00Z</cp:lastPrinted>
  <dcterms:created xsi:type="dcterms:W3CDTF">2015-12-07T09:22:00Z</dcterms:created>
  <dcterms:modified xsi:type="dcterms:W3CDTF">2016-04-12T11:10:00Z</dcterms:modified>
</cp:coreProperties>
</file>