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FD" w:rsidRDefault="00E74FFD" w:rsidP="00E74FFD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E74FFD" w:rsidRPr="002B394B" w:rsidTr="009E190A">
        <w:tc>
          <w:tcPr>
            <w:tcW w:w="9714" w:type="dxa"/>
          </w:tcPr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E74FFD" w:rsidRPr="002B394B" w:rsidRDefault="00E74FFD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E74FFD" w:rsidRPr="002B394B" w:rsidRDefault="00E74FFD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E74FFD" w:rsidRPr="002B394B" w:rsidRDefault="00E74FFD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E74FFD" w:rsidRPr="002B394B" w:rsidRDefault="00E74FFD" w:rsidP="009E190A">
            <w:pPr>
              <w:jc w:val="center"/>
              <w:rPr>
                <w:b/>
                <w:sz w:val="16"/>
                <w:szCs w:val="16"/>
              </w:rPr>
            </w:pPr>
          </w:p>
          <w:p w:rsidR="00E74FFD" w:rsidRPr="002B394B" w:rsidRDefault="00E74FFD" w:rsidP="009E190A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E74FFD" w:rsidRPr="002B394B" w:rsidRDefault="00E74FFD" w:rsidP="00E74FFD">
      <w:pPr>
        <w:rPr>
          <w:sz w:val="16"/>
          <w:szCs w:val="16"/>
        </w:rPr>
      </w:pPr>
    </w:p>
    <w:p w:rsidR="00E74FFD" w:rsidRPr="002B394B" w:rsidRDefault="00E74FFD" w:rsidP="00E74FFD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E74FFD" w:rsidRPr="002B394B" w:rsidRDefault="00E74FFD" w:rsidP="00E74FFD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E74FFD" w:rsidRPr="002B394B" w:rsidRDefault="00E74FFD" w:rsidP="00E74FFD">
      <w:pPr>
        <w:jc w:val="both"/>
        <w:rPr>
          <w:sz w:val="28"/>
          <w:szCs w:val="28"/>
        </w:rPr>
      </w:pPr>
      <w:r w:rsidRPr="00B400F2">
        <w:rPr>
          <w:color w:val="FF0000"/>
          <w:sz w:val="28"/>
          <w:szCs w:val="28"/>
        </w:rPr>
        <w:t xml:space="preserve">    </w:t>
      </w:r>
      <w:r w:rsidR="001C2D42" w:rsidRPr="001C2D42">
        <w:rPr>
          <w:sz w:val="28"/>
          <w:szCs w:val="28"/>
        </w:rPr>
        <w:t xml:space="preserve">16 </w:t>
      </w:r>
      <w:r w:rsidRPr="001C2D42">
        <w:rPr>
          <w:sz w:val="28"/>
          <w:szCs w:val="28"/>
        </w:rPr>
        <w:t xml:space="preserve"> января 201</w:t>
      </w:r>
      <w:r w:rsidR="001C2D42" w:rsidRPr="001C2D42">
        <w:rPr>
          <w:sz w:val="28"/>
          <w:szCs w:val="28"/>
        </w:rPr>
        <w:t>7</w:t>
      </w:r>
      <w:r w:rsidRPr="001C2D42">
        <w:rPr>
          <w:sz w:val="28"/>
          <w:szCs w:val="28"/>
        </w:rPr>
        <w:t xml:space="preserve"> г.     </w:t>
      </w:r>
      <w:r w:rsidRPr="001C2D42">
        <w:rPr>
          <w:sz w:val="28"/>
          <w:szCs w:val="28"/>
        </w:rPr>
        <w:tab/>
      </w:r>
      <w:r w:rsidRPr="001C2D42">
        <w:rPr>
          <w:sz w:val="28"/>
          <w:szCs w:val="28"/>
        </w:rPr>
        <w:tab/>
        <w:t xml:space="preserve">        № </w:t>
      </w:r>
      <w:r w:rsidR="001C2D42" w:rsidRPr="001C2D42">
        <w:rPr>
          <w:sz w:val="28"/>
          <w:szCs w:val="28"/>
        </w:rPr>
        <w:t>6</w:t>
      </w:r>
      <w:r w:rsidRPr="001C2D42">
        <w:rPr>
          <w:sz w:val="28"/>
          <w:szCs w:val="28"/>
        </w:rPr>
        <w:tab/>
      </w:r>
      <w:r w:rsidRPr="002B39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E74FFD" w:rsidRPr="002B394B" w:rsidRDefault="00E74FFD" w:rsidP="00E74FFD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E74FFD" w:rsidRPr="00AB687B" w:rsidTr="009E190A">
        <w:tc>
          <w:tcPr>
            <w:tcW w:w="4644" w:type="dxa"/>
          </w:tcPr>
          <w:p w:rsidR="00E74FFD" w:rsidRPr="00E74FFD" w:rsidRDefault="00E74FFD" w:rsidP="00E74FFD">
            <w:pPr>
              <w:rPr>
                <w:sz w:val="28"/>
                <w:szCs w:val="28"/>
              </w:rPr>
            </w:pPr>
            <w:r w:rsidRPr="00E74FFD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«Развитие культуры» за  201</w:t>
            </w:r>
            <w:r w:rsidR="00B400F2">
              <w:rPr>
                <w:sz w:val="28"/>
                <w:szCs w:val="28"/>
              </w:rPr>
              <w:t>6</w:t>
            </w:r>
            <w:r w:rsidRPr="00E74FFD">
              <w:rPr>
                <w:sz w:val="28"/>
                <w:szCs w:val="28"/>
              </w:rPr>
              <w:t xml:space="preserve"> год</w:t>
            </w:r>
          </w:p>
          <w:p w:rsidR="00E74FFD" w:rsidRPr="00AB687B" w:rsidRDefault="00E74FFD" w:rsidP="009E190A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E74FFD" w:rsidRPr="00AB687B" w:rsidRDefault="00E74FFD" w:rsidP="00E74FFD">
      <w:pPr>
        <w:rPr>
          <w:color w:val="FF0000"/>
          <w:sz w:val="26"/>
          <w:szCs w:val="26"/>
        </w:rPr>
      </w:pPr>
    </w:p>
    <w:p w:rsidR="00E74FFD" w:rsidRPr="007B61D7" w:rsidRDefault="00E74FFD" w:rsidP="00E74FFD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E74FFD" w:rsidRPr="00AB687B" w:rsidRDefault="00E74FFD" w:rsidP="00E74FFD">
      <w:pPr>
        <w:jc w:val="both"/>
        <w:rPr>
          <w:rFonts w:ascii="Calibri" w:hAnsi="Calibri"/>
          <w:b/>
          <w:sz w:val="26"/>
          <w:szCs w:val="26"/>
        </w:rPr>
      </w:pPr>
    </w:p>
    <w:p w:rsidR="00E74FFD" w:rsidRDefault="00E74FFD" w:rsidP="00E74FFD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</w:t>
      </w:r>
      <w:proofErr w:type="gramStart"/>
      <w:r w:rsidRPr="00AB687B">
        <w:rPr>
          <w:sz w:val="26"/>
          <w:szCs w:val="26"/>
        </w:rPr>
        <w:t>П</w:t>
      </w:r>
      <w:proofErr w:type="gramEnd"/>
      <w:r w:rsidRPr="00AB687B">
        <w:rPr>
          <w:sz w:val="26"/>
          <w:szCs w:val="26"/>
        </w:rPr>
        <w:t xml:space="preserve"> О С Т А Н О В Л Я Ю :</w:t>
      </w:r>
    </w:p>
    <w:p w:rsidR="00E74FFD" w:rsidRPr="00AB687B" w:rsidRDefault="00E74FFD" w:rsidP="00E74FFD">
      <w:pPr>
        <w:jc w:val="both"/>
        <w:rPr>
          <w:sz w:val="26"/>
          <w:szCs w:val="26"/>
        </w:rPr>
      </w:pPr>
    </w:p>
    <w:p w:rsidR="00E74FFD" w:rsidRDefault="00E74FFD" w:rsidP="00E74FFD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E74FFD">
        <w:rPr>
          <w:sz w:val="28"/>
          <w:szCs w:val="28"/>
        </w:rPr>
        <w:t>Развитие культуры</w:t>
      </w:r>
      <w:r w:rsidRPr="007B61D7">
        <w:rPr>
          <w:sz w:val="28"/>
          <w:szCs w:val="28"/>
        </w:rPr>
        <w:t>» за 201</w:t>
      </w:r>
      <w:r w:rsidR="00B400F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B61D7">
        <w:rPr>
          <w:sz w:val="28"/>
          <w:szCs w:val="28"/>
        </w:rPr>
        <w:t>год согласно приложени</w:t>
      </w:r>
      <w:r>
        <w:rPr>
          <w:sz w:val="28"/>
          <w:szCs w:val="28"/>
        </w:rPr>
        <w:t>ям</w:t>
      </w:r>
      <w:r w:rsidRPr="007B61D7">
        <w:rPr>
          <w:sz w:val="28"/>
          <w:szCs w:val="28"/>
        </w:rPr>
        <w:t>.</w:t>
      </w:r>
    </w:p>
    <w:p w:rsidR="00E74FFD" w:rsidRPr="007B61D7" w:rsidRDefault="00E74FFD" w:rsidP="00E74FFD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E74FFD" w:rsidRPr="007B61D7" w:rsidRDefault="00E74FFD" w:rsidP="00E74FFD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 xml:space="preserve">3. </w:t>
      </w:r>
      <w:proofErr w:type="gramStart"/>
      <w:r w:rsidRPr="007B61D7">
        <w:rPr>
          <w:sz w:val="28"/>
          <w:szCs w:val="28"/>
        </w:rPr>
        <w:t>Контроль за</w:t>
      </w:r>
      <w:proofErr w:type="gramEnd"/>
      <w:r w:rsidRPr="007B61D7">
        <w:rPr>
          <w:sz w:val="28"/>
          <w:szCs w:val="28"/>
        </w:rPr>
        <w:t xml:space="preserve">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E74FFD" w:rsidRPr="002B394B" w:rsidRDefault="00E74FFD" w:rsidP="00E74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FFD" w:rsidRPr="002B394B" w:rsidRDefault="00E74FFD" w:rsidP="00E74FFD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B400F2">
        <w:rPr>
          <w:sz w:val="28"/>
          <w:szCs w:val="28"/>
        </w:rPr>
        <w:t xml:space="preserve">Администрации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E74FFD" w:rsidRDefault="00E74FFD" w:rsidP="00E74FFD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5B1EC8" w:rsidRDefault="005B1EC8"/>
    <w:p w:rsidR="00E74FFD" w:rsidRDefault="00E74FFD"/>
    <w:p w:rsidR="00E74FFD" w:rsidRDefault="00E74FFD"/>
    <w:p w:rsidR="00E74FFD" w:rsidRDefault="00E74FFD"/>
    <w:p w:rsidR="00E74FFD" w:rsidRDefault="00E74FFD"/>
    <w:p w:rsidR="00E74FFD" w:rsidRDefault="00E74FFD"/>
    <w:p w:rsidR="00E74FFD" w:rsidRDefault="00E74FFD"/>
    <w:p w:rsidR="00E74FFD" w:rsidRDefault="00E74FFD" w:rsidP="00E74FFD">
      <w:pPr>
        <w:widowControl w:val="0"/>
        <w:autoSpaceDE w:val="0"/>
        <w:autoSpaceDN w:val="0"/>
        <w:adjustRightInd w:val="0"/>
        <w:jc w:val="center"/>
        <w:sectPr w:rsidR="00E74FFD" w:rsidSect="005B1E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both"/>
      </w:pP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Расходы  </w:t>
      </w:r>
      <w:r>
        <w:t xml:space="preserve">местного бюджета </w:t>
      </w:r>
      <w:r w:rsidRPr="002B394B">
        <w:t xml:space="preserve"> </w:t>
      </w:r>
      <w:proofErr w:type="gramStart"/>
      <w:r w:rsidRPr="002B394B">
        <w:t>на</w:t>
      </w:r>
      <w:proofErr w:type="gramEnd"/>
      <w:r w:rsidRPr="002B394B">
        <w:t xml:space="preserve"> 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реализацию муниципальной  программы 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567"/>
        <w:gridCol w:w="709"/>
        <w:gridCol w:w="1418"/>
        <w:gridCol w:w="708"/>
        <w:gridCol w:w="993"/>
        <w:gridCol w:w="1275"/>
        <w:gridCol w:w="1276"/>
        <w:gridCol w:w="425"/>
      </w:tblGrid>
      <w:tr w:rsidR="00E74FFD" w:rsidRPr="002B394B" w:rsidTr="00B400F2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 xml:space="preserve">муниципальной  </w:t>
            </w:r>
            <w:r w:rsidRPr="002B394B">
              <w:br/>
              <w:t>программы, подпрограммы</w:t>
            </w:r>
            <w:r w:rsidRPr="002B394B">
              <w:br/>
              <w:t xml:space="preserve">муниципальной     </w:t>
            </w:r>
            <w:r w:rsidRPr="002B394B">
              <w:br/>
              <w:t>программы,</w:t>
            </w:r>
          </w:p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основного мероприятия,</w:t>
            </w:r>
            <w:r w:rsidRPr="002B394B"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</w:t>
            </w:r>
            <w:r w:rsidRPr="002B394B">
              <w:br/>
              <w:t xml:space="preserve">исполнитель,   </w:t>
            </w:r>
            <w:r w:rsidRPr="002B394B">
              <w:br/>
              <w:t xml:space="preserve">соисполнители,  </w:t>
            </w:r>
            <w:r w:rsidRPr="002B394B">
              <w:br/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Код бюджетной   </w:t>
            </w:r>
            <w:r w:rsidRPr="002B394B">
              <w:br/>
              <w:t xml:space="preserve">   классификации   </w:t>
            </w:r>
            <w:r w:rsidRPr="002B394B">
              <w:br/>
            </w:r>
            <w:hyperlink w:anchor="Par866" w:history="1">
              <w:r w:rsidRPr="002B394B">
                <w:t>&lt;1&gt;</w:t>
              </w:r>
            </w:hyperlink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F2" w:rsidRDefault="00E74FF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Расходы  </w:t>
            </w:r>
          </w:p>
          <w:p w:rsidR="00B400F2" w:rsidRDefault="00E74FF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(тыс. руб.), годы</w:t>
            </w:r>
          </w:p>
          <w:p w:rsidR="00E74FFD" w:rsidRPr="002B394B" w:rsidRDefault="000737C4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867" w:history="1">
              <w:r w:rsidR="00B400F2" w:rsidRPr="002B394B">
                <w:t>&lt;2&gt;</w:t>
              </w:r>
            </w:hyperlink>
          </w:p>
        </w:tc>
      </w:tr>
      <w:tr w:rsidR="00E74FFD" w:rsidRPr="002B394B" w:rsidTr="00B400F2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B394B"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B400F2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E74FFD">
              <w:t>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B400F2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E74FFD"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B400F2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E74FFD">
              <w:t>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E74FFD" w:rsidRPr="002B394B" w:rsidTr="00B400F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11</w:t>
            </w:r>
          </w:p>
        </w:tc>
      </w:tr>
      <w:tr w:rsidR="00E74FFD" w:rsidRPr="002B394B" w:rsidTr="00B400F2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</w:t>
            </w:r>
            <w:r w:rsidRPr="002B394B"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"Развитие культуры"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E74FFD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  <w:r w:rsidRPr="002B394B"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020</w:t>
            </w:r>
            <w:r w:rsidR="00B400F2">
              <w:t>00</w:t>
            </w:r>
            <w:r>
              <w:t>0159</w:t>
            </w:r>
            <w:r w:rsidR="00B400F2">
              <w:t>0</w:t>
            </w:r>
            <w:r w:rsidRPr="002B394B"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  <w:r w:rsidRPr="002B394B"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B400F2" w:rsidP="009E4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4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4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B400F2">
        <w:trPr>
          <w:trHeight w:val="8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B400F2">
        <w:trPr>
          <w:trHeight w:val="4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B400F2">
        <w:trPr>
          <w:trHeight w:val="41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B400F2">
        <w:trPr>
          <w:trHeight w:val="54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9E4513" w:rsidRDefault="009E4513" w:rsidP="009E451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>Расходы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>местного бюджета</w:t>
      </w:r>
      <w:r w:rsidR="009E4513">
        <w:t>,</w:t>
      </w:r>
      <w:r w:rsidRPr="002B394B">
        <w:t xml:space="preserve"> </w:t>
      </w:r>
      <w:r w:rsidR="009E4513">
        <w:t>областного бюджета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на реализацию муниципальной  программы 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E74FFD" w:rsidRPr="002B394B" w:rsidTr="009E190A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>муниципальной  программы,</w:t>
            </w:r>
          </w:p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  </w:t>
            </w:r>
            <w:r w:rsidRPr="002B394B">
              <w:br/>
              <w:t xml:space="preserve">исполнитель,     </w:t>
            </w:r>
            <w:r w:rsidRPr="002B394B">
              <w:br/>
              <w:t>соисполнители</w:t>
            </w:r>
            <w:r w:rsidRPr="002B394B"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Оценка расходов (тыс. руб.), годы</w:t>
            </w: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400F2">
              <w:t>6</w:t>
            </w:r>
            <w: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400F2">
              <w:t>7</w:t>
            </w:r>
            <w:r>
              <w:t>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400F2">
              <w:t>8</w:t>
            </w:r>
            <w: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 </w:t>
            </w:r>
            <w:r w:rsidRPr="002B394B"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9E4513" w:rsidP="009E190A">
            <w:pPr>
              <w:widowControl w:val="0"/>
              <w:autoSpaceDE w:val="0"/>
              <w:autoSpaceDN w:val="0"/>
              <w:adjustRightInd w:val="0"/>
            </w:pPr>
            <w:r>
              <w:t>"Развитие культуры"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B400F2" w:rsidP="009E190A">
            <w:pPr>
              <w:widowControl w:val="0"/>
              <w:autoSpaceDE w:val="0"/>
              <w:autoSpaceDN w:val="0"/>
              <w:adjustRightInd w:val="0"/>
            </w:pPr>
            <w:r>
              <w:t>596,3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B400F2" w:rsidP="009E190A">
            <w:pPr>
              <w:widowControl w:val="0"/>
              <w:autoSpaceDE w:val="0"/>
              <w:autoSpaceDN w:val="0"/>
              <w:adjustRightInd w:val="0"/>
            </w:pPr>
            <w:r>
              <w:t>596,3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4FFD" w:rsidRPr="002B394B" w:rsidRDefault="00E74FFD" w:rsidP="00E74FFD">
      <w:pPr>
        <w:widowControl w:val="0"/>
        <w:autoSpaceDE w:val="0"/>
        <w:autoSpaceDN w:val="0"/>
        <w:adjustRightInd w:val="0"/>
        <w:jc w:val="both"/>
      </w:pPr>
    </w:p>
    <w:p w:rsidR="00E74FFD" w:rsidRDefault="00E74FFD"/>
    <w:sectPr w:rsidR="00E74FFD" w:rsidSect="00E74F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FFD"/>
    <w:rsid w:val="000737C4"/>
    <w:rsid w:val="001C2D42"/>
    <w:rsid w:val="005B1EC8"/>
    <w:rsid w:val="0090725F"/>
    <w:rsid w:val="009E4513"/>
    <w:rsid w:val="00B400F2"/>
    <w:rsid w:val="00E7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Администратор</cp:lastModifiedBy>
  <cp:revision>6</cp:revision>
  <dcterms:created xsi:type="dcterms:W3CDTF">2016-02-11T08:43:00Z</dcterms:created>
  <dcterms:modified xsi:type="dcterms:W3CDTF">2017-01-16T12:54:00Z</dcterms:modified>
</cp:coreProperties>
</file>