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D2FA1" w:rsidRPr="002D2FA1" w:rsidTr="004C24D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A1" w:rsidRPr="002D2FA1" w:rsidRDefault="002D2FA1" w:rsidP="002D2F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2D2FA1" w:rsidRPr="002D2FA1" w:rsidRDefault="002D2FA1" w:rsidP="002D2F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2FA1" w:rsidRPr="002D2FA1" w:rsidRDefault="002D2FA1" w:rsidP="002D2FA1">
            <w:pPr>
              <w:tabs>
                <w:tab w:val="left" w:pos="1065"/>
                <w:tab w:val="center" w:pos="467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2D2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РОСТОВСКАЯ ОБЛАСТЬ</w:t>
            </w:r>
          </w:p>
          <w:p w:rsidR="002D2FA1" w:rsidRPr="002D2FA1" w:rsidRDefault="002D2FA1" w:rsidP="002D2F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2FA1" w:rsidRPr="002D2FA1" w:rsidRDefault="002D2FA1" w:rsidP="002D2F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2D2FA1" w:rsidRPr="002D2FA1" w:rsidRDefault="002D2FA1" w:rsidP="002D2F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2FA1" w:rsidRPr="002D2FA1" w:rsidRDefault="002D2FA1" w:rsidP="009C79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F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2D2FA1" w:rsidRPr="002D2FA1" w:rsidRDefault="002D2FA1" w:rsidP="002D2F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2D2F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2D2F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2D2FA1" w:rsidRPr="002D2FA1" w:rsidRDefault="002D2FA1" w:rsidP="002D2FA1">
      <w:pPr>
        <w:widowControl w:val="0"/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FA1" w:rsidRPr="002D2FA1" w:rsidRDefault="002D2FA1" w:rsidP="002D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2FA1" w:rsidRPr="002D2FA1" w:rsidRDefault="002D2FA1" w:rsidP="002D2FA1">
      <w:pPr>
        <w:keepNext/>
        <w:spacing w:before="240" w:after="60" w:line="240" w:lineRule="auto"/>
        <w:ind w:right="-105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2D2FA1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</w:t>
      </w:r>
      <w:r w:rsidR="009C791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30</w:t>
      </w:r>
      <w:r w:rsidRPr="002D2FA1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июня 2025 г                                      </w:t>
      </w:r>
      <w:proofErr w:type="gramStart"/>
      <w:r w:rsidRPr="002D2FA1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№ </w:t>
      </w:r>
      <w:r w:rsidR="009C791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61</w:t>
      </w:r>
      <w:proofErr w:type="gramEnd"/>
      <w:r w:rsidRPr="002D2FA1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                              х. </w:t>
      </w:r>
      <w:proofErr w:type="spellStart"/>
      <w:r w:rsidRPr="002D2FA1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Ковылкин</w:t>
      </w:r>
      <w:proofErr w:type="spellEnd"/>
    </w:p>
    <w:p w:rsidR="002D2FA1" w:rsidRPr="002D2FA1" w:rsidRDefault="002D2FA1" w:rsidP="002D2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tbl>
      <w:tblPr>
        <w:tblW w:w="9747" w:type="dxa"/>
        <w:tblInd w:w="-459" w:type="dxa"/>
        <w:tblLook w:val="01E0" w:firstRow="1" w:lastRow="1" w:firstColumn="1" w:lastColumn="1" w:noHBand="0" w:noVBand="0"/>
      </w:tblPr>
      <w:tblGrid>
        <w:gridCol w:w="5920"/>
        <w:gridCol w:w="3827"/>
      </w:tblGrid>
      <w:tr w:rsidR="002D2FA1" w:rsidRPr="002D2FA1" w:rsidTr="004C24D2">
        <w:tc>
          <w:tcPr>
            <w:tcW w:w="5920" w:type="dxa"/>
          </w:tcPr>
          <w:p w:rsidR="002D2FA1" w:rsidRPr="002D2FA1" w:rsidRDefault="002D2FA1" w:rsidP="00B8481D">
            <w:p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2D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мероприятий ("дорожной карты") по погашению (реструктуризации) просроченной кредиторской задолженности о бюджета Ковылкинского сельского поселения и бюджетных (автономных) учреждений Ковылкинского сельского поселения (без учета объема просроченной кредиторской задолженности за счет средств от приносящей доход деятельности)</w:t>
            </w:r>
            <w:bookmarkEnd w:id="0"/>
          </w:p>
        </w:tc>
        <w:tc>
          <w:tcPr>
            <w:tcW w:w="3827" w:type="dxa"/>
          </w:tcPr>
          <w:p w:rsidR="002D2FA1" w:rsidRPr="002D2FA1" w:rsidRDefault="002D2FA1" w:rsidP="002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2FA1" w:rsidRPr="002D2FA1" w:rsidRDefault="002D2FA1" w:rsidP="002D2FA1">
      <w:pPr>
        <w:spacing w:before="120"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постановления Правительства Ростовской области от </w:t>
      </w:r>
      <w:r w:rsidRPr="002D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22.01.2020 № 38 "О соглашениях, которые предусматривают меры по социально-экономическому развитию и оздоровлению муниципальных финансов муниципального района (городского округа), поселения в Ростовской области" и Соглашения, заключенного между Администрацией Тацинского района и Администрацией Ковылкинского сельского поселения "О мерах по социально-экономическому развитию и оздоровлению муниципальных финансов",  </w:t>
      </w:r>
    </w:p>
    <w:p w:rsidR="002D2FA1" w:rsidRPr="002D2FA1" w:rsidRDefault="002D2FA1" w:rsidP="002D2FA1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D2FA1" w:rsidRPr="002D2FA1" w:rsidRDefault="002D2FA1" w:rsidP="002D2FA1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Плана мероприятий ("дорожную карту") по погашению (реструктуризации) просроченной кредиторской задолженности бюджета Ковылкинского сельского поселения и бюджетных (автономных) учреждений Ковылкинского сельского поселения (без учета объема просроченной кредиторской задолженности за счет средств от приносящей доход деятельности), согласно приложению к настоящему постановлению.</w:t>
      </w:r>
    </w:p>
    <w:p w:rsidR="002D2FA1" w:rsidRPr="002D2FA1" w:rsidRDefault="002D2FA1" w:rsidP="002D2FA1">
      <w:pPr>
        <w:numPr>
          <w:ilvl w:val="0"/>
          <w:numId w:val="1"/>
        </w:num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распорядителям бюджетных средств обеспечить выполнение мероприятий, предусмотренных Планом и назначить ответственных лиц по его реализации.</w:t>
      </w:r>
    </w:p>
    <w:p w:rsidR="002D2FA1" w:rsidRPr="002D2FA1" w:rsidRDefault="002D2FA1" w:rsidP="002D2FA1">
      <w:pPr>
        <w:spacing w:after="20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со дня его официального обнародования и распространяется на правоотношения, возникшие с 01.01.2025г.</w:t>
      </w:r>
    </w:p>
    <w:p w:rsidR="002D2FA1" w:rsidRPr="002D2FA1" w:rsidRDefault="002D2FA1" w:rsidP="002D2FA1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Контроль за выполнением постановления оставляю за собой.                               </w:t>
      </w:r>
    </w:p>
    <w:p w:rsidR="002D2FA1" w:rsidRPr="002D2FA1" w:rsidRDefault="002D2FA1" w:rsidP="002D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2FA1" w:rsidRPr="002D2FA1" w:rsidRDefault="002D2FA1" w:rsidP="002D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2D2FA1" w:rsidRPr="002D2FA1" w:rsidRDefault="002D2FA1" w:rsidP="002D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Ковылкинского </w:t>
      </w:r>
    </w:p>
    <w:p w:rsidR="002D2FA1" w:rsidRPr="002D2FA1" w:rsidRDefault="002D2FA1" w:rsidP="002D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D2FA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proofErr w:type="gramEnd"/>
      <w:r w:rsidRPr="002D2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2D2FA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D2FA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D2FA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D2FA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C79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2D2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Т.В. Лачугина</w:t>
      </w:r>
    </w:p>
    <w:p w:rsidR="002D2FA1" w:rsidRPr="002D2FA1" w:rsidRDefault="002D2FA1" w:rsidP="002D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791B" w:rsidRDefault="009C791B">
      <w:pPr>
        <w:sectPr w:rsidR="009C79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91B" w:rsidRPr="009C791B" w:rsidRDefault="009C791B" w:rsidP="009C791B">
      <w:pPr>
        <w:tabs>
          <w:tab w:val="left" w:pos="2040"/>
        </w:tabs>
        <w:spacing w:after="0" w:line="240" w:lineRule="auto"/>
        <w:ind w:left="11199" w:hanging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C791B" w:rsidRPr="009C791B" w:rsidRDefault="009C791B" w:rsidP="009C791B">
      <w:pPr>
        <w:widowControl w:val="0"/>
        <w:spacing w:after="0" w:line="240" w:lineRule="auto"/>
        <w:ind w:left="11199" w:hanging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9C791B" w:rsidRPr="009C791B" w:rsidRDefault="009C791B" w:rsidP="009C791B">
      <w:pPr>
        <w:widowControl w:val="0"/>
        <w:spacing w:after="0" w:line="240" w:lineRule="auto"/>
        <w:ind w:left="10915" w:hanging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Ковылкинского сельского поселения </w:t>
      </w:r>
      <w:proofErr w:type="gramStart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.06.2025</w:t>
      </w:r>
      <w:proofErr w:type="gramEnd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</w:t>
      </w:r>
    </w:p>
    <w:p w:rsidR="009C791B" w:rsidRPr="009C791B" w:rsidRDefault="009C791B" w:rsidP="009C791B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9C791B" w:rsidRPr="009C791B" w:rsidRDefault="009C791B" w:rsidP="009C791B">
      <w:pPr>
        <w:spacing w:after="0" w:line="240" w:lineRule="auto"/>
        <w:ind w:left="142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9C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("дорожной карты") по погашению (реструктуризации) просроченной кредиторской задолженности бюджета Ковылкинского сельского поселения и бюджетных (автономных) учреждений Ковылкинского сельского поселения  (без учета объема просроченной кредиторской задолженности за счет средств от приносящей доход деятельности)</w:t>
      </w:r>
    </w:p>
    <w:p w:rsidR="009C791B" w:rsidRPr="009C791B" w:rsidRDefault="009C791B" w:rsidP="009C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46"/>
        <w:gridCol w:w="3402"/>
        <w:gridCol w:w="2268"/>
        <w:gridCol w:w="4111"/>
      </w:tblGrid>
      <w:tr w:rsidR="009C791B" w:rsidRPr="009C791B" w:rsidTr="009C791B">
        <w:trPr>
          <w:trHeight w:val="660"/>
        </w:trPr>
        <w:tc>
          <w:tcPr>
            <w:tcW w:w="670" w:type="dxa"/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Par32"/>
            <w:bookmarkEnd w:id="1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46" w:type="dxa"/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11" w:type="dxa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</w:tbl>
    <w:p w:rsidR="009C791B" w:rsidRPr="009C791B" w:rsidRDefault="009C791B" w:rsidP="009C791B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4997" w:type="dxa"/>
        <w:tblInd w:w="-147" w:type="dxa"/>
        <w:tblLook w:val="04A0" w:firstRow="1" w:lastRow="0" w:firstColumn="1" w:lastColumn="0" w:noHBand="0" w:noVBand="1"/>
      </w:tblPr>
      <w:tblGrid>
        <w:gridCol w:w="680"/>
        <w:gridCol w:w="4536"/>
        <w:gridCol w:w="3402"/>
        <w:gridCol w:w="2312"/>
        <w:gridCol w:w="4067"/>
      </w:tblGrid>
      <w:tr w:rsidR="009C791B" w:rsidRPr="009C791B" w:rsidTr="009C791B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791B" w:rsidRPr="009C791B" w:rsidTr="009C791B"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Анализ состояния просроченной кредиторской задолженности 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кредиторской задолженности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 состоянию на 1 число месяца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в разрезе кредиторов, оснований возникновения, сроков образования и сумм просроченной кредиторской задолженности</w:t>
            </w: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Инвентаризация муниципальных контрактов (договоров)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 состоянию на 1 число месяца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своевременное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принятие мер к сокращению просроченной кредиторской задолженности</w:t>
            </w: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погашением просроченной кредиторской задолженности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(роста) просроченной кредиторской  задолженности</w:t>
            </w:r>
          </w:p>
        </w:tc>
      </w:tr>
      <w:tr w:rsidR="009C791B" w:rsidRPr="009C791B" w:rsidTr="00CA5592">
        <w:trPr>
          <w:trHeight w:val="447"/>
        </w:trPr>
        <w:tc>
          <w:tcPr>
            <w:tcW w:w="14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Мероприятия, направленные на предупреждение образования просроченной кредиторской задолженности 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контроля за расходование бюджетных </w:t>
            </w: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 в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пределах доведенных в текущем финансовом году лимитов бюджетных обязательств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бюджетных обязательств, принятых сверх утвержденных бюджетных ассигнований</w:t>
            </w: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 за заключением контрактов (договоров) на закупку товаров, выполнение работ и оказание услуг в пределах доведенных в текущем финансовом году лимитов бюджетных обязательств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бюджетных обязательств, принятых сверх утвержденных бюджетных ассигнований</w:t>
            </w: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 за осуществлением своевременной оплаты выполненных работ по контрактам (договорам) на закупку товаров, выполнение работ и оказание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 просроченной кредиторской  задолженности</w:t>
            </w: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отсутствия по состоянию на 1-е число каждого месяца просроченной кредиторской задолженности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 просроченной кредиторской  задолженности</w:t>
            </w:r>
          </w:p>
        </w:tc>
      </w:tr>
      <w:tr w:rsidR="009C791B" w:rsidRPr="009C791B" w:rsidTr="009C791B">
        <w:tc>
          <w:tcPr>
            <w:tcW w:w="14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Мероприятия, направленные на погашение (сокращение) просроченной кредиторской задолженности </w:t>
            </w: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мер по урегулированию просроченной кредиторской задолженности путем ее погашения либо списания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(погашение) объема просроченной кредиторской задолженности 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Списание просроченной кредиторской задолженности, не востребованной кредиторами по истечении срока исковой давности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(погашение) объема просроченной кредиторской задолженности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91B" w:rsidRPr="009C791B" w:rsidTr="009C791B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кредиторами по выработке условий погашения (реструктуризации) просроченной кредиторской задолженности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(реструктуризация) просроченной кредиторской задолженности</w:t>
            </w:r>
          </w:p>
        </w:tc>
      </w:tr>
      <w:tr w:rsidR="009C791B" w:rsidRPr="009C791B" w:rsidTr="009C79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B8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 утверждение графиков оплаты (реструктуризации) просроченной кредиторской задолженности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(реструктуризация) просроченной кредиторской задолженности</w:t>
            </w:r>
          </w:p>
        </w:tc>
      </w:tr>
      <w:tr w:rsidR="009C791B" w:rsidRPr="009C791B" w:rsidTr="009C79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Направление на погашение кредиторской, в том числе </w:t>
            </w: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просроченной, задолженности средств от приносящей доход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средств, </w:t>
            </w: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(автономные) учреждения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возникновении </w:t>
            </w: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кредиторской, в том числе просроченной, </w:t>
            </w:r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задолженности</w:t>
            </w:r>
          </w:p>
        </w:tc>
      </w:tr>
      <w:tr w:rsidR="009C791B" w:rsidRPr="009C791B" w:rsidTr="009C791B"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B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Отчетность по </w:t>
            </w:r>
            <w:proofErr w:type="gramStart"/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 Плана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("дорожной карты") по погашению (реструктуризации) просроченной кредиторской задолженности </w:t>
            </w:r>
            <w:r w:rsidRPr="00CA5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Ковылкинского сельского поселения</w:t>
            </w:r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бюджетных (автономных) учреждений </w:t>
            </w:r>
            <w:r w:rsidR="00B8481D" w:rsidRPr="00CA5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 сельского поселения</w:t>
            </w:r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учета объема просроченной кредиторской задолженности за счет средств от приносящей доход деятельности)</w:t>
            </w:r>
          </w:p>
        </w:tc>
      </w:tr>
      <w:tr w:rsidR="009C791B" w:rsidRPr="009C791B" w:rsidTr="009C79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B8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</w:t>
            </w:r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отчета по реализации Плана мероприятий</w:t>
            </w: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 карты</w:t>
            </w: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форме, согласно: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B8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распорядители бюджетных средств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кредиторской, в том числе просроченной, задолженности</w:t>
            </w:r>
          </w:p>
        </w:tc>
      </w:tr>
      <w:tr w:rsidR="009C791B" w:rsidRPr="009C791B" w:rsidTr="009C79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приложению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 к Плану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числа месяца, следующего за отчетным 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кварталом</w:t>
            </w:r>
            <w:proofErr w:type="gramEnd"/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791B" w:rsidRPr="009C791B" w:rsidTr="009C79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приложению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 к Плану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числа месяца, следующего за отчетным месяцем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791B" w:rsidRPr="009C791B" w:rsidRDefault="009C791B" w:rsidP="009C7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9C791B" w:rsidRPr="009C791B" w:rsidRDefault="009C791B" w:rsidP="00B84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9C791B" w:rsidRDefault="009C791B" w:rsidP="009C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B8481D" w:rsidRDefault="00B8481D" w:rsidP="009C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B8481D" w:rsidRPr="009C791B" w:rsidRDefault="00B8481D" w:rsidP="009C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9C791B" w:rsidRPr="009C791B" w:rsidRDefault="009C791B" w:rsidP="00B848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9C791B" w:rsidRPr="009C791B" w:rsidRDefault="009C791B" w:rsidP="009C7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 №</w:t>
      </w:r>
      <w:proofErr w:type="gramEnd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9C791B" w:rsidRPr="009C791B" w:rsidRDefault="009C791B" w:rsidP="009C7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мероприятий</w:t>
      </w:r>
    </w:p>
    <w:p w:rsidR="009C791B" w:rsidRPr="009C791B" w:rsidRDefault="009C791B" w:rsidP="009C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9C791B" w:rsidRPr="009C791B" w:rsidRDefault="009C791B" w:rsidP="009C7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ПЛАНУ РЕАЛИЗАЦИИ</w:t>
      </w:r>
    </w:p>
    <w:p w:rsidR="009C791B" w:rsidRPr="009C791B" w:rsidRDefault="009C791B" w:rsidP="009C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9C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("дорожной карты") по погашению (реструктуризации) просроченной кредиторской задолженности </w:t>
      </w:r>
      <w:r w:rsidR="00CA5592" w:rsidRPr="00CA55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Ковылкинского сельского поселения</w:t>
      </w:r>
      <w:r w:rsidRPr="009C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бюджетных (автономных) учреждений </w:t>
      </w:r>
      <w:r w:rsidR="00CA5592" w:rsidRPr="00CA5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9C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объема просроченной кредиторской задолженности за счет средств от приносящей доход деятельности)</w:t>
      </w:r>
    </w:p>
    <w:p w:rsidR="009C791B" w:rsidRPr="009C791B" w:rsidRDefault="009C791B" w:rsidP="009C7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</w:t>
      </w:r>
    </w:p>
    <w:p w:rsidR="009C791B" w:rsidRPr="009C791B" w:rsidRDefault="009C791B" w:rsidP="009C7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9C79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(</w:t>
      </w:r>
      <w:proofErr w:type="gramStart"/>
      <w:r w:rsidRPr="009C79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наименование</w:t>
      </w:r>
      <w:proofErr w:type="gramEnd"/>
      <w:r w:rsidRPr="009C79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главного распорядителя бюджетных средств)</w:t>
      </w:r>
    </w:p>
    <w:p w:rsidR="009C791B" w:rsidRPr="009C791B" w:rsidRDefault="009C791B" w:rsidP="009C7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(квартал, полугодие, 9 месяцев, год)</w:t>
      </w:r>
    </w:p>
    <w:p w:rsidR="009C791B" w:rsidRPr="009C791B" w:rsidRDefault="009C791B" w:rsidP="009C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97"/>
        <w:gridCol w:w="3969"/>
        <w:gridCol w:w="4961"/>
      </w:tblGrid>
      <w:tr w:rsidR="009C791B" w:rsidRPr="009C791B" w:rsidTr="00B8481D">
        <w:trPr>
          <w:trHeight w:val="660"/>
        </w:trPr>
        <w:tc>
          <w:tcPr>
            <w:tcW w:w="670" w:type="dxa"/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97" w:type="dxa"/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gramEnd"/>
          </w:p>
        </w:tc>
        <w:tc>
          <w:tcPr>
            <w:tcW w:w="3969" w:type="dxa"/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4961" w:type="dxa"/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исполнении (осуществляется / не осуществляется, в наличии/отсутствует, соблюдено / не соблюдено</w:t>
            </w:r>
            <w:r w:rsidRPr="009C79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9C791B" w:rsidRPr="009C791B" w:rsidRDefault="009C791B" w:rsidP="009C791B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4997" w:type="dxa"/>
        <w:tblInd w:w="-147" w:type="dxa"/>
        <w:tblLook w:val="04A0" w:firstRow="1" w:lastRow="0" w:firstColumn="1" w:lastColumn="0" w:noHBand="0" w:noVBand="1"/>
      </w:tblPr>
      <w:tblGrid>
        <w:gridCol w:w="680"/>
        <w:gridCol w:w="5387"/>
        <w:gridCol w:w="3969"/>
        <w:gridCol w:w="4961"/>
      </w:tblGrid>
      <w:tr w:rsidR="009C791B" w:rsidRPr="009C791B" w:rsidTr="00B8481D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791B" w:rsidRPr="009C791B" w:rsidTr="00B8481D">
        <w:trPr>
          <w:trHeight w:val="645"/>
        </w:trPr>
        <w:tc>
          <w:tcPr>
            <w:tcW w:w="14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Анализ состояния просроченной кредиторской задолженности 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91B" w:rsidRPr="009C791B" w:rsidTr="00B8481D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кредиторской задолженности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в разрезе кредиторов, оснований возникновения, сроков образования и сумм просроченной кредиторской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</w:t>
            </w:r>
          </w:p>
        </w:tc>
      </w:tr>
      <w:tr w:rsidR="009C791B" w:rsidRPr="009C791B" w:rsidTr="00B8481D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Инвентаризация муниципальных контрактов (договоров)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своевременное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принятие мер к сокращению просроченной кредиторской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</w:t>
            </w:r>
          </w:p>
        </w:tc>
      </w:tr>
      <w:tr w:rsidR="009C791B" w:rsidRPr="009C791B" w:rsidTr="00B8481D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погашением просроченной кредиторской задолженности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(роста) просроченной кредиторской 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</w:t>
            </w:r>
          </w:p>
          <w:p w:rsidR="009C791B" w:rsidRPr="009C791B" w:rsidRDefault="009C791B" w:rsidP="009C79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наличии/отсутствует </w:t>
            </w:r>
          </w:p>
          <w:p w:rsidR="009C791B" w:rsidRPr="009C791B" w:rsidRDefault="009C791B" w:rsidP="009C79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*(приложение информации о состоянии просроченной кредиторской задолженности)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91B" w:rsidRPr="009C791B" w:rsidTr="00B8481D">
        <w:trPr>
          <w:trHeight w:val="655"/>
        </w:trPr>
        <w:tc>
          <w:tcPr>
            <w:tcW w:w="14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Мероприятия, направленные на предупреждение образования просроченной кредиторской задолженности</w:t>
            </w:r>
          </w:p>
        </w:tc>
      </w:tr>
      <w:tr w:rsidR="009C791B" w:rsidRPr="009C791B" w:rsidTr="00B8481D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контроля за расходование бюджетных </w:t>
            </w: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 в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пределах доведенных в текущем финансовом году лимитов бюджетных обязательств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бюджетных обязательств, принятых сверх утвержденных бюджетных ассигнований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</w:t>
            </w:r>
          </w:p>
        </w:tc>
      </w:tr>
      <w:tr w:rsidR="009C791B" w:rsidRPr="009C791B" w:rsidTr="00B8481D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 за заключением контрактов (договоров) на закупку товаров, выполнение работ и оказание услуг в пределах доведенных в текущем финансовом году лимитов бюджетных обязательств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бюджетных обязательств, принятых сверх утвержденных бюджетных ассигнований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</w:t>
            </w:r>
          </w:p>
        </w:tc>
      </w:tr>
      <w:tr w:rsidR="009C791B" w:rsidRPr="009C791B" w:rsidTr="00B8481D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 за осуществлением своевременной оплаты выполненных работ по контрактам (договорам) на закупку товаров, выполнение работ и оказание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 просроченной кредиторской 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</w:t>
            </w:r>
          </w:p>
        </w:tc>
      </w:tr>
      <w:tr w:rsidR="009C791B" w:rsidRPr="009C791B" w:rsidTr="00B8481D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отсутствия по состоянию на 1-е число каждого месяца просроченной кредиторской задолженности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 просроченной кредиторской 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осуществляется, 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наличии/отсутствует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*(сумма)</w:t>
            </w:r>
          </w:p>
        </w:tc>
      </w:tr>
      <w:tr w:rsidR="009C791B" w:rsidRPr="009C791B" w:rsidTr="00B8481D">
        <w:trPr>
          <w:trHeight w:val="1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мер по урегулированию просроченной кредиторской задолженности путем ее погашения либо списания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(погашение) объема просроченной кредиторской задолженности 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 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91B" w:rsidRPr="009C791B" w:rsidTr="00B8481D">
        <w:tc>
          <w:tcPr>
            <w:tcW w:w="14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Мероприятия, направленные на погашение (сокращение) просроченной кредиторской задолженности</w:t>
            </w:r>
          </w:p>
        </w:tc>
      </w:tr>
      <w:tr w:rsidR="009C791B" w:rsidRPr="009C791B" w:rsidTr="00B8481D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Списание просроченной кредиторской задолженности, не востребованной кредиторами по истечении срока исковой давности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(погашение) объема просроченной кредиторской задолженности</w:t>
            </w:r>
          </w:p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осуществляется, 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наличии/отсутствует</w:t>
            </w:r>
          </w:p>
        </w:tc>
      </w:tr>
      <w:tr w:rsidR="009C791B" w:rsidRPr="009C791B" w:rsidTr="00B8481D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кредиторами по выработке условий погашения (реструктуризации) просроченной кредиторской задолженности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(реструктуризация) просроченной кредиторской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осуществляется, 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наличии/отсутствует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C791B" w:rsidRPr="009C791B" w:rsidTr="00B848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B8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 утверждение графиков оплаты (реструктуризации) просроченной кредиторской задолженности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(реструктуризация) просроченной кредиторской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осуществляется, 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наличии/отсутствует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*(приложение графиков оплаты (реструктуризации) просроченной кредиторской задолженности)</w:t>
            </w:r>
          </w:p>
        </w:tc>
      </w:tr>
      <w:tr w:rsidR="009C791B" w:rsidRPr="009C791B" w:rsidTr="00B848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на погашение кредиторской, в том числе просроченной, задолженности средств от приносящей доход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кредиторской, в том числе просроченной,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осуществляется, 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наличии/отсутствует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*(сумма)</w:t>
            </w:r>
          </w:p>
        </w:tc>
      </w:tr>
    </w:tbl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</w:p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9C791B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Руководитель          ________________________________ /________________________/</w:t>
      </w:r>
    </w:p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9C791B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                                                  (</w:t>
      </w:r>
      <w:proofErr w:type="gramStart"/>
      <w:r w:rsidRPr="009C791B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подпись)   </w:t>
      </w:r>
      <w:proofErr w:type="gramEnd"/>
      <w:r w:rsidRPr="009C791B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                               (расшифровка подписи)</w:t>
      </w:r>
    </w:p>
    <w:p w:rsidR="009C791B" w:rsidRPr="009C791B" w:rsidRDefault="009C791B" w:rsidP="009C7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B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Исполнитель: ФИО, контактный телефон</w:t>
      </w:r>
    </w:p>
    <w:p w:rsidR="009C791B" w:rsidRPr="009C791B" w:rsidRDefault="009C791B" w:rsidP="009C7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</w:p>
    <w:p w:rsidR="009C791B" w:rsidRPr="009C791B" w:rsidRDefault="009C791B" w:rsidP="009C7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 №</w:t>
      </w:r>
      <w:proofErr w:type="gramEnd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9C791B" w:rsidRPr="009C791B" w:rsidRDefault="009C791B" w:rsidP="009C7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мероприятий</w:t>
      </w:r>
    </w:p>
    <w:p w:rsidR="009C791B" w:rsidRPr="009C791B" w:rsidRDefault="009C791B" w:rsidP="009C7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9C791B" w:rsidRPr="009C791B" w:rsidRDefault="009C791B" w:rsidP="009C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C791B" w:rsidRPr="009C791B" w:rsidRDefault="009C791B" w:rsidP="009C791B">
      <w:pPr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0"/>
          <w:lang w:eastAsia="ru-RU"/>
        </w:rPr>
      </w:pPr>
      <w:r w:rsidRPr="009C791B">
        <w:rPr>
          <w:rFonts w:ascii="Liberation Serif" w:eastAsia="Times New Roman" w:hAnsi="Liberation Serif" w:cs="Liberation Serif"/>
          <w:color w:val="000000"/>
          <w:sz w:val="24"/>
          <w:szCs w:val="20"/>
          <w:lang w:eastAsia="ru-RU"/>
        </w:rPr>
        <w:t>Информация о состоянии просроченной кредиторской задолженности</w:t>
      </w:r>
    </w:p>
    <w:p w:rsidR="009C791B" w:rsidRPr="009C791B" w:rsidRDefault="009C791B" w:rsidP="009C791B">
      <w:pPr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0"/>
          <w:lang w:eastAsia="ru-RU"/>
        </w:rPr>
      </w:pPr>
      <w:proofErr w:type="gramStart"/>
      <w:r w:rsidRPr="009C791B">
        <w:rPr>
          <w:rFonts w:ascii="Liberation Serif" w:eastAsia="Times New Roman" w:hAnsi="Liberation Serif" w:cs="Liberation Serif"/>
          <w:color w:val="000000"/>
          <w:sz w:val="24"/>
          <w:szCs w:val="20"/>
          <w:lang w:eastAsia="ru-RU"/>
        </w:rPr>
        <w:t>на</w:t>
      </w:r>
      <w:proofErr w:type="gramEnd"/>
      <w:r w:rsidRPr="009C791B">
        <w:rPr>
          <w:rFonts w:ascii="Liberation Serif" w:eastAsia="Times New Roman" w:hAnsi="Liberation Serif" w:cs="Liberation Serif"/>
          <w:color w:val="000000"/>
          <w:sz w:val="24"/>
          <w:szCs w:val="20"/>
          <w:lang w:eastAsia="ru-RU"/>
        </w:rPr>
        <w:t xml:space="preserve"> 01.__ 20__ года</w:t>
      </w:r>
    </w:p>
    <w:p w:rsidR="009C791B" w:rsidRPr="009C791B" w:rsidRDefault="009C791B" w:rsidP="009C791B">
      <w:pPr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color w:val="000000"/>
          <w:sz w:val="24"/>
          <w:szCs w:val="20"/>
          <w:lang w:eastAsia="ru-RU"/>
        </w:rPr>
      </w:pPr>
    </w:p>
    <w:tbl>
      <w:tblPr>
        <w:tblW w:w="146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5"/>
        <w:gridCol w:w="1559"/>
        <w:gridCol w:w="851"/>
        <w:gridCol w:w="996"/>
        <w:gridCol w:w="1289"/>
        <w:gridCol w:w="1613"/>
        <w:gridCol w:w="1613"/>
        <w:gridCol w:w="1613"/>
        <w:gridCol w:w="1613"/>
        <w:gridCol w:w="1614"/>
      </w:tblGrid>
      <w:tr w:rsidR="009C791B" w:rsidRPr="009C791B" w:rsidTr="00B8481D">
        <w:trPr>
          <w:trHeight w:val="828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38862497" w:colFirst="2" w:colLast="9"/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должника 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(договор)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образования просроченной кредиторской задолженности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просроченной кредиторской задолженности на </w:t>
            </w: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01._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_.20___, рублей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погашенной просроченной кредиторской задолженности на отчетную дату, рублей 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списанной просроченной кредиторской задолженности на отчетную дату, рублей 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просроченной кредиторской задолженности на отчетную дату, рублей </w:t>
            </w:r>
          </w:p>
        </w:tc>
      </w:tr>
      <w:tr w:rsidR="009C791B" w:rsidRPr="009C791B" w:rsidTr="00B8481D">
        <w:trPr>
          <w:trHeight w:val="828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поставщика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proofErr w:type="gramEnd"/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91B" w:rsidRPr="009C791B" w:rsidTr="00B8481D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C791B" w:rsidRPr="009C791B" w:rsidTr="00B8481D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</w:tr>
      <w:tr w:rsidR="009C791B" w:rsidRPr="009C791B" w:rsidTr="00B8481D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  <w:p w:rsidR="009C791B" w:rsidRPr="009C791B" w:rsidRDefault="009C791B" w:rsidP="009C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C791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</w:t>
            </w:r>
          </w:p>
        </w:tc>
      </w:tr>
      <w:bookmarkEnd w:id="2"/>
    </w:tbl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color w:val="000000"/>
          <w:sz w:val="24"/>
          <w:szCs w:val="20"/>
          <w:lang w:eastAsia="ru-RU"/>
        </w:rPr>
      </w:pPr>
    </w:p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color w:val="000000"/>
          <w:sz w:val="24"/>
          <w:szCs w:val="20"/>
          <w:lang w:eastAsia="ru-RU"/>
        </w:rPr>
      </w:pPr>
    </w:p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</w:pPr>
      <w:r w:rsidRPr="009C791B"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  <w:t>Руководитель          _____________________ /________________________/</w:t>
      </w:r>
    </w:p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</w:pPr>
      <w:r w:rsidRPr="009C791B"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  <w:t xml:space="preserve">                                             (</w:t>
      </w:r>
      <w:proofErr w:type="gramStart"/>
      <w:r w:rsidRPr="009C791B"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  <w:t xml:space="preserve">подпись)   </w:t>
      </w:r>
      <w:proofErr w:type="gramEnd"/>
      <w:r w:rsidRPr="009C791B"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  <w:t xml:space="preserve">                (расшифровка подписи)</w:t>
      </w:r>
    </w:p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</w:pPr>
    </w:p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</w:pPr>
      <w:r w:rsidRPr="009C791B"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  <w:t>Главный бухгалтер          _____________________ /________________________/</w:t>
      </w:r>
    </w:p>
    <w:p w:rsidR="009C791B" w:rsidRPr="009C791B" w:rsidRDefault="009C791B" w:rsidP="009C791B">
      <w:pPr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</w:pPr>
      <w:r w:rsidRPr="009C791B"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  <w:t xml:space="preserve">                                                      (</w:t>
      </w:r>
      <w:proofErr w:type="gramStart"/>
      <w:r w:rsidRPr="009C791B"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  <w:t xml:space="preserve">подпись)   </w:t>
      </w:r>
      <w:proofErr w:type="gramEnd"/>
      <w:r w:rsidRPr="009C791B">
        <w:rPr>
          <w:rFonts w:ascii="Liberation Serif" w:eastAsia="Times New Roman" w:hAnsi="Liberation Serif" w:cs="Liberation Serif"/>
          <w:bCs/>
          <w:color w:val="000000"/>
          <w:sz w:val="24"/>
          <w:szCs w:val="20"/>
          <w:lang w:eastAsia="ru-RU"/>
        </w:rPr>
        <w:t xml:space="preserve">                (расшифровка подписи)</w:t>
      </w:r>
    </w:p>
    <w:p w:rsidR="009C791B" w:rsidRPr="009C791B" w:rsidRDefault="009C791B" w:rsidP="009C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C791B" w:rsidRPr="009C791B" w:rsidRDefault="009C791B" w:rsidP="009C7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1B" w:rsidRPr="009C791B" w:rsidRDefault="009C791B" w:rsidP="009C7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06" w:rsidRDefault="009C791B" w:rsidP="009C791B"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4F4706" w:rsidSect="009C79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B"/>
    <w:rsid w:val="002D2FA1"/>
    <w:rsid w:val="004F4706"/>
    <w:rsid w:val="00590085"/>
    <w:rsid w:val="009C791B"/>
    <w:rsid w:val="00B8481D"/>
    <w:rsid w:val="00C074FB"/>
    <w:rsid w:val="00C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2A59-FCC2-4FCF-B8F0-4BBD57A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2025-06-30T08:35:00Z</cp:lastPrinted>
  <dcterms:created xsi:type="dcterms:W3CDTF">2025-06-30T07:31:00Z</dcterms:created>
  <dcterms:modified xsi:type="dcterms:W3CDTF">2025-06-30T08:37:00Z</dcterms:modified>
</cp:coreProperties>
</file>