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51" w:rsidRPr="00654651" w:rsidRDefault="00654651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654651" w:rsidRPr="00654651" w:rsidRDefault="00654651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654651" w:rsidRPr="00654651" w:rsidRDefault="00DC7677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«КОВЫЛКИНСКОЕ</w:t>
      </w:r>
      <w:r w:rsidR="00654651"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СЕЛЬСКОЕ ПОСЕЛЕНИЕ»</w:t>
      </w:r>
    </w:p>
    <w:p w:rsidR="00654651" w:rsidRPr="00654651" w:rsidRDefault="00654651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DC7677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КОВЫЛКИНСКОГО</w:t>
      </w:r>
      <w:r w:rsidR="00654651"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</w:t>
      </w:r>
    </w:p>
    <w:p w:rsidR="00654651" w:rsidRPr="00654651" w:rsidRDefault="00654651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654651" w:rsidRPr="00654651" w:rsidRDefault="00654651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 порядке проведения конкурса на должность главы Администрации </w:t>
      </w:r>
      <w:r w:rsidR="00DC767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Ковылкинского сельского поселения</w:t>
      </w:r>
    </w:p>
    <w:p w:rsidR="00654651" w:rsidRPr="00654651" w:rsidRDefault="00654651" w:rsidP="0065465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принято Собранием депутатов</w:t>
      </w:r>
    </w:p>
    <w:p w:rsidR="00654651" w:rsidRPr="00654651" w:rsidRDefault="00DC7677" w:rsidP="00654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="00654651"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54651"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654651"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654651"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654651"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654651"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«__» _______ 20__ года</w:t>
      </w:r>
    </w:p>
    <w:p w:rsidR="00654651" w:rsidRPr="00654651" w:rsidRDefault="00654651" w:rsidP="0065465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</w:p>
    <w:p w:rsidR="00654651" w:rsidRPr="00654651" w:rsidRDefault="00654651" w:rsidP="0065465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654651" w:rsidRPr="00654651" w:rsidRDefault="00654651" w:rsidP="006546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Утвердить порядок проведения конкурса на замещение должности главы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 № 1.</w:t>
      </w:r>
    </w:p>
    <w:p w:rsidR="00654651" w:rsidRPr="00654651" w:rsidRDefault="00654651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Утвердить условия контракта для главы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части, касающейся осуществления полномочий по решению вопросов местного значения, согласно приложению № 2.</w:t>
      </w:r>
    </w:p>
    <w:p w:rsidR="00654651" w:rsidRPr="00654651" w:rsidRDefault="00654651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654651" w:rsidRPr="00654651" w:rsidRDefault="00654651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Default="00DC7677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Председатель Собрания депутатов-</w:t>
      </w:r>
    </w:p>
    <w:p w:rsidR="00DC7677" w:rsidRDefault="00DC7677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Ковылкинского </w:t>
      </w:r>
    </w:p>
    <w:p w:rsidR="00DC7677" w:rsidRPr="00654651" w:rsidRDefault="00DC7677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                                                       Т. А. Шаповалова               </w:t>
      </w:r>
    </w:p>
    <w:p w:rsidR="00654651" w:rsidRPr="00654651" w:rsidRDefault="00654651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DC7677" w:rsidP="00654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х. Ковылкин</w:t>
      </w:r>
    </w:p>
    <w:p w:rsidR="00654651" w:rsidRPr="00654651" w:rsidRDefault="00654651" w:rsidP="00654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«___» ______ 20__ года</w:t>
      </w:r>
    </w:p>
    <w:p w:rsidR="00654651" w:rsidRPr="00654651" w:rsidRDefault="00654651" w:rsidP="00654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_____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br w:type="page"/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от «___» ______ 20__ года № _____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ПОРЯДОК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проведения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конкурса на замещение должности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Организация и проведение конкурса на замещение должности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(далее – конкурс) осуществляются комиссией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проведению конкурса на замещение должности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(далее – конкурсная комиссия).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2. Общее число членов конкурсной комиссии составляет 6 человек.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Половина членов конкурсной комиссии назначается Собранием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а другая половина – главой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Тацинского района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Кандидатов в состав конкурсной комиссии от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вправе выдвигать председатель Собрания депутатов – глава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депутаты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 Решение о назначении половины членов конкурсной комиссии принимается Собранием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большинством голосов от установленной численности депутатов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одновременно с принятием решения об объявлении конкурса.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7. Председатель конкурсной комиссии: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 общее руководство работой конкурсной комиссии;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созывает заседания конкурсной комиссии, председательствует на ее заседаниях;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распределяет обязанности между членами конкурсной комиссии;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подписывает протоколы заседаний конкурсной комиссии и принятые конкурсной комиссией решения;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представляет конкурсную комиссию в отношениях с кандидатами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представляет на заседании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принятое по результатам конкурса решение конкурсной комиссии;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 иные полномочия, предусмотренные настоящим порядком.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10. Секретарь конкурсной комиссии: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 организационное обеспечение деятельности конкурсной комиссии;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ведет делопроизводство конкурсной комиссии;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принимает и регистрирует документы от кандидатов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, иных заинтересованных лиц о дате, времени и месте заседания конкурсной комиссии;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ведет и оформляет протоколы заседаний конкурсной комиссии;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оформляет и подписывает принятые конкурсной комиссией решения;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решает иные вопросы, связанные с подготовкой и проведением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заседаний конкурсной комиссии.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из числа назначенных им членов конкурсной комиссии.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12. Организационной формой деятельности конкурсной комиссии являются заседания.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При равенстве голосов решающим является голос председателя конкурсной комиссии.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14. Полномочия члена конкурсной комиссии прекращаются досрочно по решению конкурсной комиссии в случаях: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смерти члена конкурсной комиссии;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подачи членом конкурсной комиссии заявления в письменной форме о сложении своих полномочий;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(или) глава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Тацинского района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назначают соответствующих членов конкурсной комиссии взамен выбывших.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17. Конкурсная комиссия осуществляет свои полномочия до дня принятия Собранием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решения о назначении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одного из кандидатов, представленных конкурсной комиссией по результатам конкурса.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19. Документы конкурсной комиссии подлежат хранению в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течение пяти лет.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, по их письменному запросу.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2. Объявление конкурса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Решение об объявлении конкурса принимается Собранием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2. Решением об объявлении конкурса в обязательном порядке утверждаются: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конкурсную комиссию, а так же условия конкурса;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2) проект контракта, заключаемого с главой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Решение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 объявлении конкурса подлежит официальному опубликованию и размещению на официальном сайте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(или)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позднее чем за 20 дней до дня проведения конкурса.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3.Условия конкурса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654651" w:rsidRPr="00654651" w:rsidRDefault="00654651" w:rsidP="00654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Кандидат на замещение должности главы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(далее – кандидат) должен соответствовать квалификационным и иным требованиям, установленным частью 2 статьи 5</w:t>
      </w:r>
      <w:r w:rsidRPr="006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09.10.2007 № 786-ЗС «О </w:t>
      </w:r>
      <w:r w:rsidRPr="00654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службе в Ростовской области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»,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Уставом муниципального образования «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Ковылкинское сельское поселение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3. Для участия в конкурсе гражданин представляет следующие документы: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заявление о допуске к участию в конкурсе по форме согласно приложению № 1 к настоящему порядку;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собственноручно заполненную и подписанную анкету по форме</w:t>
      </w:r>
      <w:r w:rsidRPr="00654651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footnoteReference w:id="1"/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копию паспорта;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копию документа об образовании;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сведения, предусмотренные статьей 15</w:t>
      </w:r>
      <w:r w:rsidRPr="00654651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1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</w:t>
      </w:r>
      <w:r w:rsidRPr="0065465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02.03.2007 № 25-ФЗ «О муниципальной службе в Российской Федерации»;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4. Прием документов для участия в конкурсе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Гражданин, изъявивший желание участвовать в конкурсе, в сроки, установленные Собранием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, лично представляет в конкурсную комиссию документы, предусмотренные пунктами 3, 4 раздела 3 настоящего порядка.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Копия трудовой книжки заверяется нотариально или кадровой службой по месту службы (работы).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8. Секретарь конкурсной комиссии отказывает гражданину в приеме документов в случаях: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несоответствия перечня документов, указанных в описи, фактически представленным документам;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нарушения установленных Собранием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сроков представления документов;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нарушения требования о личном представлении документов в конкурсную комиссию.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134"/>
      <w:bookmarkEnd w:id="0"/>
      <w:r w:rsidRPr="00654651">
        <w:rPr>
          <w:rFonts w:ascii="Times New Roman" w:eastAsia="Times New Roman" w:hAnsi="Times New Roman" w:cs="Times New Roman"/>
          <w:bCs/>
          <w:sz w:val="28"/>
          <w:szCs w:val="28"/>
        </w:rPr>
        <w:t>5. Проведение конкурса</w:t>
      </w:r>
    </w:p>
    <w:p w:rsidR="00654651" w:rsidRPr="00654651" w:rsidRDefault="00654651" w:rsidP="0065465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1. Продолжительность и регламент проведения конкурса определяются конкурсной комиссией.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65465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Областного закона от 09.12.2007 № 786-ЗС                      «О муниципальной службе в Ростовской области» и иных нормативных правовых актов.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Ковылкинское сельское поселение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" w:name="Par117"/>
      <w:bookmarkEnd w:id="1"/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65465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Областного закона от 09.12.2007 № 786-ЗС                                   «О муниципальной службе в Ростовской области» и иных нормативных правовых актов;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Ковылкинское сельское поселение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наличия в отношении кандидата ограничений, предусмотренных статьей 13 Федерального закона от 02.03.2007 № 25-ФЗ «О муниципальной службе                                   в Российской Федерации».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остальных случаях уведомление объявляется кандидатам лично. 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2" w:name="Par130"/>
      <w:bookmarkEnd w:id="2"/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1) о проведении конкурсных испытаний с утверждением кандидатов, допущенных к участию в их прохождении;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2) о признании конкурса несостоявшимся, в случаях: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допуска к прохождению конкурсных испытаний менее двух кандидатов;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10. В случае признания конкурса несостоявшимся, конкурсная комиссия направляет соответствующее решение в Собрание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, которое устанавливает новую дату проведения конкурса и срок подачи документов для участия в конкурсе.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11. Конкурсные испытания проводятся в целях оценки уровня профессиональных знаний и навыков, необходимых для исполнения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должностных обязанностей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12. В конкурсные испытания входят профессиональное тестирование и собеседование с кандидатами.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13. Профессиональное тестирование проводится в целях выявления профессиональных знаний кандидата.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15. Вопросы в тестовом задании формируются по следующим направлениям: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организация местного самоуправления;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муниципальная служба и противодействие коррупции;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экономическая основа местного самоуправления;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градостроительная и дорожная деятельность;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DC7677">
        <w:rPr>
          <w:rFonts w:ascii="Times New Roman" w:eastAsia="Calibri" w:hAnsi="Times New Roman" w:cs="Times New Roman"/>
          <w:sz w:val="28"/>
          <w:szCs w:val="28"/>
        </w:rPr>
        <w:t>Ковылкинского сельского поселения</w:t>
      </w:r>
      <w:r w:rsidRPr="00654651">
        <w:rPr>
          <w:rFonts w:ascii="Times New Roman" w:eastAsia="Calibri" w:hAnsi="Times New Roman" w:cs="Times New Roman"/>
          <w:sz w:val="28"/>
          <w:szCs w:val="28"/>
        </w:rPr>
        <w:t xml:space="preserve">, целей, задач и иных аспектов деятельности главы Администрации </w:t>
      </w:r>
      <w:r w:rsidR="00DC7677">
        <w:rPr>
          <w:rFonts w:ascii="Times New Roman" w:eastAsia="Calibri" w:hAnsi="Times New Roman" w:cs="Times New Roman"/>
          <w:sz w:val="28"/>
          <w:szCs w:val="28"/>
        </w:rPr>
        <w:t>Ковылкинского сельского поселения</w:t>
      </w:r>
      <w:r w:rsidRPr="006546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="00DC7677">
        <w:rPr>
          <w:rFonts w:ascii="Times New Roman" w:eastAsia="Calibri" w:hAnsi="Times New Roman" w:cs="Times New Roman"/>
          <w:sz w:val="28"/>
          <w:szCs w:val="28"/>
        </w:rPr>
        <w:t>Ковылкинского сельского поселения</w:t>
      </w:r>
      <w:r w:rsidRPr="006546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После выступления кандидат отвечает на вопросы членов конкурсной комиссии.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 xml:space="preserve">19. Выступление кандидата оценивается конкурсной комиссией с позиций </w:t>
      </w:r>
      <w:r w:rsidRPr="00654651">
        <w:rPr>
          <w:rFonts w:ascii="Times New Roman" w:eastAsia="Times New Roman" w:hAnsi="Times New Roman" w:cs="Times New Roman"/>
          <w:sz w:val="28"/>
          <w:szCs w:val="28"/>
        </w:rPr>
        <w:t xml:space="preserve">знания кандидатом текущей социально-экономической ситуации в </w:t>
      </w:r>
      <w:r w:rsidRPr="0065465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Выступление кандидата оценивается по пятибалльной шкале.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 – 30.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Максимальное общее количество баллов по результатам конкурсных испытаний – 60.</w:t>
      </w:r>
    </w:p>
    <w:p w:rsidR="00654651" w:rsidRPr="00654651" w:rsidRDefault="00654651" w:rsidP="006546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51">
        <w:rPr>
          <w:rFonts w:ascii="Times New Roman" w:eastAsia="Calibri" w:hAnsi="Times New Roman" w:cs="Times New Roman"/>
          <w:sz w:val="28"/>
          <w:szCs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23. По итогам проведения конкурсных испытаний конкурсная комиссия принимает одно из следующих решений: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для принятия решения о назначении одного из них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2) о признании конкурса несостоявшимся в случаях: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неявки кандидатов, в результате которой в конкурсных испытаниях приняли участие менее двух кандидатов.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24. В случае признания конкурса несостоявшимся конкурсная комиссия направляет соответствующее решение в Собрание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, которое устанавливает новую дату проведения конкурса и срок подачи документов для участия в конкурсе.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25. Решение конкурсной комиссии по результатам проведения конкурса направляется в Собрание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позднее следующего дня после принятия решения.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для принятия решения о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назначении одного из них на должность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а также документы, предусмотренные абзацами двенадцатым и тринадцатым пункта 3 раздела 3 настоящего порядка, в отношении каждого из предложенных кандидатов направляются в Администрацию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для проведения мероприятий, связанных с оформлением допуска к государственной тайне.</w:t>
      </w:r>
    </w:p>
    <w:p w:rsidR="00654651" w:rsidRPr="00654651" w:rsidRDefault="00654651" w:rsidP="006546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27. Кандидат вправе обжаловать решения конкурсной комиссии в соответствии с законодательством Российской Федерации.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br w:type="page"/>
      </w:r>
      <w:r w:rsidRPr="0065465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jc w:val="center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546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</w:t>
      </w:r>
      <w:r w:rsidRPr="0065465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порядку проведения</w:t>
      </w:r>
      <w:r w:rsidRPr="006546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конкурса на замещение должности главы Администрации </w:t>
      </w:r>
      <w:r w:rsidR="00DC7677">
        <w:rPr>
          <w:rFonts w:ascii="Times New Roman" w:eastAsia="Arial" w:hAnsi="Times New Roman" w:cs="Times New Roman"/>
          <w:sz w:val="24"/>
          <w:szCs w:val="24"/>
          <w:lang w:eastAsia="ar-SA"/>
        </w:rPr>
        <w:t>Ковылкинского сельского поселения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670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В комиссию по проведению конкурса на замещение</w:t>
      </w:r>
      <w:r w:rsidRPr="00654651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должности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E8669F" w:rsidP="0065465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670"/>
        <w:jc w:val="center"/>
        <w:outlineLvl w:val="0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>(Ф.И.О. заявителя)</w:t>
      </w:r>
    </w:p>
    <w:p w:rsidR="00654651" w:rsidRPr="00654651" w:rsidRDefault="00E8669F" w:rsidP="0065465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</w:t>
      </w:r>
      <w:r w:rsidR="00654651"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,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проживающего по адресу: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  <w:r w:rsidR="00E8669F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  <w:r w:rsidR="00E8669F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  <w:r w:rsidR="00E8669F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контактный телефон _____________</w:t>
      </w:r>
      <w:r w:rsidR="00E8669F">
        <w:rPr>
          <w:rFonts w:ascii="Times New Roman" w:eastAsia="Arial" w:hAnsi="Times New Roman" w:cs="Times New Roman"/>
          <w:sz w:val="28"/>
          <w:szCs w:val="28"/>
          <w:lang w:eastAsia="ar-SA"/>
        </w:rPr>
        <w:t>_____________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suppressAutoHyphens/>
        <w:autoSpaceDE w:val="0"/>
        <w:spacing w:after="12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ЗАЯВЛЕНИЕ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Прошу допустить меня к участию в конкурсе на замещение должности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назначенном в соответствии с решением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 ______________ №_____. 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С порядком проведения и условиями конкурса ознакомлен.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Согласен на обработку моих персональных данных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9F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5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r w:rsidR="00E8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_________________ 20___ г. </w:t>
      </w:r>
      <w:r w:rsidR="00E86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4651" w:rsidRPr="00654651" w:rsidRDefault="00E8669F" w:rsidP="0065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                                             _____________</w:t>
      </w:r>
    </w:p>
    <w:p w:rsidR="00E8669F" w:rsidRDefault="00654651" w:rsidP="00E8669F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>(дата)</w:t>
      </w: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654651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>(подпись)</w:t>
      </w:r>
    </w:p>
    <w:p w:rsidR="00654651" w:rsidRPr="00E8669F" w:rsidRDefault="00E8669F" w:rsidP="00E8669F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</w:t>
      </w:r>
      <w:r w:rsidR="00654651" w:rsidRPr="00654651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№ 2</w:t>
      </w:r>
    </w:p>
    <w:p w:rsidR="00654651" w:rsidRPr="00654651" w:rsidRDefault="00654651" w:rsidP="00E8669F">
      <w:pPr>
        <w:widowControl w:val="0"/>
        <w:suppressAutoHyphens/>
        <w:autoSpaceDE w:val="0"/>
        <w:spacing w:after="0" w:line="240" w:lineRule="auto"/>
        <w:ind w:left="5103"/>
        <w:jc w:val="right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3" w:name="_GoBack"/>
      <w:bookmarkEnd w:id="3"/>
      <w:r w:rsidRPr="006546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</w:t>
      </w:r>
      <w:r w:rsidRPr="0065465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порядку проведения</w:t>
      </w:r>
      <w:r w:rsidRPr="006546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конкурса на замещение должности главы Администрации </w:t>
      </w:r>
      <w:r w:rsidR="00DC7677">
        <w:rPr>
          <w:rFonts w:ascii="Times New Roman" w:eastAsia="Arial" w:hAnsi="Times New Roman" w:cs="Times New Roman"/>
          <w:sz w:val="24"/>
          <w:szCs w:val="24"/>
          <w:lang w:eastAsia="ar-SA"/>
        </w:rPr>
        <w:t>Ковылкинского сельского поселения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</w:t>
      </w:r>
    </w:p>
    <w:p w:rsidR="00654651" w:rsidRPr="00E8669F" w:rsidRDefault="00654651" w:rsidP="00E8669F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DC7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5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65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 кандидата)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DC7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46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46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46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4651" w:rsidRPr="00654651" w:rsidTr="00095C1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651" w:rsidRPr="00654651" w:rsidRDefault="00654651" w:rsidP="00654651">
            <w:pPr>
              <w:widowControl w:val="0"/>
              <w:suppressAutoHyphens/>
              <w:autoSpaceDE w:val="0"/>
              <w:spacing w:after="0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654651">
        <w:rPr>
          <w:rFonts w:ascii="Times New Roman" w:eastAsia="Arial" w:hAnsi="Times New Roman" w:cs="Times New Roman"/>
          <w:sz w:val="26"/>
          <w:szCs w:val="26"/>
          <w:lang w:eastAsia="ar-SA"/>
        </w:rPr>
        <w:t>Подтверждаю, что сведения, содержащиеся в представленных мною документах, достоверны.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поданы «____» _________ 20__ г.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лица, представившего документы </w:t>
      </w: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приняты «____» _________ 20__ г.</w:t>
      </w:r>
    </w:p>
    <w:p w:rsidR="00654651" w:rsidRPr="00654651" w:rsidRDefault="00654651" w:rsidP="00654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секретаря конкурсной комиссии </w:t>
      </w: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8669F" w:rsidRPr="00654651" w:rsidRDefault="00654651" w:rsidP="00E86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(лица, исполняющего его обязанности) </w:t>
      </w: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46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866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  <w:r w:rsidR="00DC7677">
        <w:rPr>
          <w:rFonts w:ascii="Times New Roman" w:eastAsia="Arial" w:hAnsi="Times New Roman" w:cs="Times New Roman"/>
          <w:sz w:val="28"/>
          <w:szCs w:val="28"/>
          <w:lang w:eastAsia="ar-SA"/>
        </w:rPr>
        <w:t>Ковылкинского сельского поселения</w:t>
      </w:r>
    </w:p>
    <w:p w:rsidR="00654651" w:rsidRPr="00654651" w:rsidRDefault="00654651" w:rsidP="0065465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4651">
        <w:rPr>
          <w:rFonts w:ascii="Times New Roman" w:eastAsia="Arial" w:hAnsi="Times New Roman" w:cs="Times New Roman"/>
          <w:sz w:val="28"/>
          <w:szCs w:val="28"/>
          <w:lang w:eastAsia="ar-SA"/>
        </w:rPr>
        <w:t>от «___» ______ 20__ года № _____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bookmarkStart w:id="4" w:name="Par172"/>
      <w:bookmarkEnd w:id="4"/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УСЛОВИЯ КОНТРАКТА 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для главы Администрации </w:t>
      </w:r>
      <w:r w:rsidR="00DC767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 части, касающейся осуществления полномочий по решению вопросов местного значения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При осуществлении полномочий по решению вопросов местного значения глава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имеет право: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Ковылкинское сельское поселение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», нормативными правовыми актами Собрания депутатов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издавать постановления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вопросам местного значения, а также распоряжения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вопросам организации работы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распоряжаться в установленном порядке средствами бюджета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муниципальным имуществом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При осуществлении полномочий по решению вопросов местного значения глава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обязан: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Ковылкинское сельское поселение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», иные нормативные правовые акты;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организовать и обеспечить решение вопросов местного значения Администрацией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обеспечить целевое расходование средств бюджета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эффективное управление муниципальным имуществом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654651" w:rsidRPr="00654651" w:rsidRDefault="00654651" w:rsidP="0065465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соблюдать ограничения, выполнять обязательства, не нарушать 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EA3911" w:rsidRDefault="00654651" w:rsidP="00654651"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При осуществлении полномочий по решению вопросов местного значения глава Администрации </w:t>
      </w:r>
      <w:r w:rsidR="00DC76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Ковылкинского сельского поселения</w:t>
      </w:r>
      <w:r w:rsidRPr="0065465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обладает другими правами и исполняет другие обязанности в соответствии с федеральными и областными законами, Уставом муниципального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образования «Ковылкинское сельское поселение».</w:t>
      </w:r>
    </w:p>
    <w:sectPr w:rsidR="00EA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78" w:rsidRDefault="00136A78" w:rsidP="00654651">
      <w:pPr>
        <w:spacing w:after="0" w:line="240" w:lineRule="auto"/>
      </w:pPr>
      <w:r>
        <w:separator/>
      </w:r>
    </w:p>
  </w:endnote>
  <w:endnote w:type="continuationSeparator" w:id="0">
    <w:p w:rsidR="00136A78" w:rsidRDefault="00136A78" w:rsidP="0065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78" w:rsidRDefault="00136A78" w:rsidP="00654651">
      <w:pPr>
        <w:spacing w:after="0" w:line="240" w:lineRule="auto"/>
      </w:pPr>
      <w:r>
        <w:separator/>
      </w:r>
    </w:p>
  </w:footnote>
  <w:footnote w:type="continuationSeparator" w:id="0">
    <w:p w:rsidR="00136A78" w:rsidRDefault="00136A78" w:rsidP="00654651">
      <w:pPr>
        <w:spacing w:after="0" w:line="240" w:lineRule="auto"/>
      </w:pPr>
      <w:r>
        <w:continuationSeparator/>
      </w:r>
    </w:p>
  </w:footnote>
  <w:footnote w:id="1">
    <w:p w:rsidR="00654651" w:rsidRDefault="00654651" w:rsidP="00654651">
      <w:pPr>
        <w:pStyle w:val="af9"/>
      </w:pPr>
      <w:r>
        <w:rPr>
          <w:rStyle w:val="afb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7F"/>
    <w:rsid w:val="00136A78"/>
    <w:rsid w:val="001B2233"/>
    <w:rsid w:val="00654651"/>
    <w:rsid w:val="008B2EAC"/>
    <w:rsid w:val="0091127F"/>
    <w:rsid w:val="00DC7677"/>
    <w:rsid w:val="00E8669F"/>
    <w:rsid w:val="00E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54651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54651"/>
    <w:pPr>
      <w:keepNext/>
      <w:numPr>
        <w:ilvl w:val="4"/>
        <w:numId w:val="1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65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465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54651"/>
  </w:style>
  <w:style w:type="character" w:customStyle="1" w:styleId="Absatz-Standardschriftart">
    <w:name w:val="Absatz-Standardschriftart"/>
    <w:rsid w:val="00654651"/>
  </w:style>
  <w:style w:type="character" w:customStyle="1" w:styleId="WW-Absatz-Standardschriftart">
    <w:name w:val="WW-Absatz-Standardschriftart"/>
    <w:rsid w:val="00654651"/>
  </w:style>
  <w:style w:type="character" w:customStyle="1" w:styleId="WW-Absatz-Standardschriftart1">
    <w:name w:val="WW-Absatz-Standardschriftart1"/>
    <w:rsid w:val="00654651"/>
  </w:style>
  <w:style w:type="character" w:customStyle="1" w:styleId="WW-Absatz-Standardschriftart11">
    <w:name w:val="WW-Absatz-Standardschriftart11"/>
    <w:rsid w:val="00654651"/>
  </w:style>
  <w:style w:type="character" w:customStyle="1" w:styleId="WW-Absatz-Standardschriftart111">
    <w:name w:val="WW-Absatz-Standardschriftart111"/>
    <w:rsid w:val="00654651"/>
  </w:style>
  <w:style w:type="character" w:customStyle="1" w:styleId="WW-Absatz-Standardschriftart1111">
    <w:name w:val="WW-Absatz-Standardschriftart1111"/>
    <w:rsid w:val="00654651"/>
  </w:style>
  <w:style w:type="character" w:customStyle="1" w:styleId="WW-Absatz-Standardschriftart11111">
    <w:name w:val="WW-Absatz-Standardschriftart11111"/>
    <w:rsid w:val="00654651"/>
  </w:style>
  <w:style w:type="character" w:customStyle="1" w:styleId="WW-Absatz-Standardschriftart111111">
    <w:name w:val="WW-Absatz-Standardschriftart111111"/>
    <w:rsid w:val="00654651"/>
  </w:style>
  <w:style w:type="character" w:customStyle="1" w:styleId="WW-Absatz-Standardschriftart1111111">
    <w:name w:val="WW-Absatz-Standardschriftart1111111"/>
    <w:rsid w:val="00654651"/>
  </w:style>
  <w:style w:type="character" w:customStyle="1" w:styleId="2">
    <w:name w:val="Основной шрифт абзаца2"/>
    <w:rsid w:val="00654651"/>
  </w:style>
  <w:style w:type="character" w:customStyle="1" w:styleId="WW-Absatz-Standardschriftart11111111">
    <w:name w:val="WW-Absatz-Standardschriftart11111111"/>
    <w:rsid w:val="00654651"/>
  </w:style>
  <w:style w:type="character" w:customStyle="1" w:styleId="WW-Absatz-Standardschriftart111111111">
    <w:name w:val="WW-Absatz-Standardschriftart111111111"/>
    <w:rsid w:val="00654651"/>
  </w:style>
  <w:style w:type="character" w:customStyle="1" w:styleId="WW-Absatz-Standardschriftart1111111111">
    <w:name w:val="WW-Absatz-Standardschriftart1111111111"/>
    <w:rsid w:val="00654651"/>
  </w:style>
  <w:style w:type="character" w:customStyle="1" w:styleId="WW-Absatz-Standardschriftart11111111111">
    <w:name w:val="WW-Absatz-Standardschriftart11111111111"/>
    <w:rsid w:val="00654651"/>
  </w:style>
  <w:style w:type="character" w:customStyle="1" w:styleId="WW-Absatz-Standardschriftart111111111111">
    <w:name w:val="WW-Absatz-Standardschriftart111111111111"/>
    <w:rsid w:val="00654651"/>
  </w:style>
  <w:style w:type="character" w:customStyle="1" w:styleId="WW-Absatz-Standardschriftart1111111111111">
    <w:name w:val="WW-Absatz-Standardschriftart1111111111111"/>
    <w:rsid w:val="00654651"/>
  </w:style>
  <w:style w:type="character" w:customStyle="1" w:styleId="WW-Absatz-Standardschriftart11111111111111">
    <w:name w:val="WW-Absatz-Standardschriftart11111111111111"/>
    <w:rsid w:val="00654651"/>
  </w:style>
  <w:style w:type="character" w:customStyle="1" w:styleId="WW8Num1z0">
    <w:name w:val="WW8Num1z0"/>
    <w:rsid w:val="00654651"/>
    <w:rPr>
      <w:b w:val="0"/>
      <w:i w:val="0"/>
    </w:rPr>
  </w:style>
  <w:style w:type="character" w:customStyle="1" w:styleId="10">
    <w:name w:val="Основной шрифт абзаца1"/>
    <w:rsid w:val="00654651"/>
  </w:style>
  <w:style w:type="character" w:customStyle="1" w:styleId="a3">
    <w:name w:val="Символ нумерации"/>
    <w:rsid w:val="00654651"/>
  </w:style>
  <w:style w:type="paragraph" w:customStyle="1" w:styleId="11">
    <w:name w:val="Заголовок1"/>
    <w:basedOn w:val="a"/>
    <w:next w:val="a4"/>
    <w:rsid w:val="0065465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65465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5465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"/>
    <w:basedOn w:val="a4"/>
    <w:semiHidden/>
    <w:rsid w:val="00654651"/>
    <w:rPr>
      <w:rFonts w:ascii="Arial" w:hAnsi="Arial" w:cs="Tahoma"/>
    </w:rPr>
  </w:style>
  <w:style w:type="paragraph" w:customStyle="1" w:styleId="20">
    <w:name w:val="Название2"/>
    <w:basedOn w:val="a"/>
    <w:rsid w:val="006546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654651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6546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654651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7">
    <w:name w:val="Статья"/>
    <w:basedOn w:val="a"/>
    <w:rsid w:val="00654651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8">
    <w:name w:val="Абазц_№"/>
    <w:basedOn w:val="a"/>
    <w:rsid w:val="00654651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9">
    <w:name w:val="Пункт_№)"/>
    <w:basedOn w:val="a"/>
    <w:rsid w:val="00654651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a">
    <w:name w:val="Текст абазаца"/>
    <w:basedOn w:val="a"/>
    <w:rsid w:val="00654651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b">
    <w:name w:val="Абазц_№ Знак"/>
    <w:basedOn w:val="a"/>
    <w:rsid w:val="00654651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9"/>
    <w:rsid w:val="0065465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654651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654651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65465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5465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546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654651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65465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5465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65465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65465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6546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65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5465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54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546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5465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8">
    <w:name w:val="endnote reference"/>
    <w:uiPriority w:val="99"/>
    <w:semiHidden/>
    <w:unhideWhenUsed/>
    <w:rsid w:val="00654651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6546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65465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b">
    <w:name w:val="footnote reference"/>
    <w:uiPriority w:val="99"/>
    <w:semiHidden/>
    <w:unhideWhenUsed/>
    <w:rsid w:val="00654651"/>
    <w:rPr>
      <w:vertAlign w:val="superscript"/>
    </w:rPr>
  </w:style>
  <w:style w:type="table" w:customStyle="1" w:styleId="14">
    <w:name w:val="Сетка таблицы1"/>
    <w:basedOn w:val="a1"/>
    <w:next w:val="af4"/>
    <w:uiPriority w:val="59"/>
    <w:rsid w:val="0065465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54651"/>
    <w:rPr>
      <w:color w:val="0000FF"/>
      <w:u w:val="single"/>
    </w:rPr>
  </w:style>
  <w:style w:type="character" w:styleId="afc">
    <w:name w:val="Hyperlink"/>
    <w:basedOn w:val="a0"/>
    <w:uiPriority w:val="99"/>
    <w:semiHidden/>
    <w:unhideWhenUsed/>
    <w:rsid w:val="00654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54651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54651"/>
    <w:pPr>
      <w:keepNext/>
      <w:numPr>
        <w:ilvl w:val="4"/>
        <w:numId w:val="1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465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465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54651"/>
  </w:style>
  <w:style w:type="character" w:customStyle="1" w:styleId="Absatz-Standardschriftart">
    <w:name w:val="Absatz-Standardschriftart"/>
    <w:rsid w:val="00654651"/>
  </w:style>
  <w:style w:type="character" w:customStyle="1" w:styleId="WW-Absatz-Standardschriftart">
    <w:name w:val="WW-Absatz-Standardschriftart"/>
    <w:rsid w:val="00654651"/>
  </w:style>
  <w:style w:type="character" w:customStyle="1" w:styleId="WW-Absatz-Standardschriftart1">
    <w:name w:val="WW-Absatz-Standardschriftart1"/>
    <w:rsid w:val="00654651"/>
  </w:style>
  <w:style w:type="character" w:customStyle="1" w:styleId="WW-Absatz-Standardschriftart11">
    <w:name w:val="WW-Absatz-Standardschriftart11"/>
    <w:rsid w:val="00654651"/>
  </w:style>
  <w:style w:type="character" w:customStyle="1" w:styleId="WW-Absatz-Standardschriftart111">
    <w:name w:val="WW-Absatz-Standardschriftart111"/>
    <w:rsid w:val="00654651"/>
  </w:style>
  <w:style w:type="character" w:customStyle="1" w:styleId="WW-Absatz-Standardschriftart1111">
    <w:name w:val="WW-Absatz-Standardschriftart1111"/>
    <w:rsid w:val="00654651"/>
  </w:style>
  <w:style w:type="character" w:customStyle="1" w:styleId="WW-Absatz-Standardschriftart11111">
    <w:name w:val="WW-Absatz-Standardschriftart11111"/>
    <w:rsid w:val="00654651"/>
  </w:style>
  <w:style w:type="character" w:customStyle="1" w:styleId="WW-Absatz-Standardschriftart111111">
    <w:name w:val="WW-Absatz-Standardschriftart111111"/>
    <w:rsid w:val="00654651"/>
  </w:style>
  <w:style w:type="character" w:customStyle="1" w:styleId="WW-Absatz-Standardschriftart1111111">
    <w:name w:val="WW-Absatz-Standardschriftart1111111"/>
    <w:rsid w:val="00654651"/>
  </w:style>
  <w:style w:type="character" w:customStyle="1" w:styleId="2">
    <w:name w:val="Основной шрифт абзаца2"/>
    <w:rsid w:val="00654651"/>
  </w:style>
  <w:style w:type="character" w:customStyle="1" w:styleId="WW-Absatz-Standardschriftart11111111">
    <w:name w:val="WW-Absatz-Standardschriftart11111111"/>
    <w:rsid w:val="00654651"/>
  </w:style>
  <w:style w:type="character" w:customStyle="1" w:styleId="WW-Absatz-Standardschriftart111111111">
    <w:name w:val="WW-Absatz-Standardschriftart111111111"/>
    <w:rsid w:val="00654651"/>
  </w:style>
  <w:style w:type="character" w:customStyle="1" w:styleId="WW-Absatz-Standardschriftart1111111111">
    <w:name w:val="WW-Absatz-Standardschriftart1111111111"/>
    <w:rsid w:val="00654651"/>
  </w:style>
  <w:style w:type="character" w:customStyle="1" w:styleId="WW-Absatz-Standardschriftart11111111111">
    <w:name w:val="WW-Absatz-Standardschriftart11111111111"/>
    <w:rsid w:val="00654651"/>
  </w:style>
  <w:style w:type="character" w:customStyle="1" w:styleId="WW-Absatz-Standardschriftart111111111111">
    <w:name w:val="WW-Absatz-Standardschriftart111111111111"/>
    <w:rsid w:val="00654651"/>
  </w:style>
  <w:style w:type="character" w:customStyle="1" w:styleId="WW-Absatz-Standardschriftart1111111111111">
    <w:name w:val="WW-Absatz-Standardschriftart1111111111111"/>
    <w:rsid w:val="00654651"/>
  </w:style>
  <w:style w:type="character" w:customStyle="1" w:styleId="WW-Absatz-Standardschriftart11111111111111">
    <w:name w:val="WW-Absatz-Standardschriftart11111111111111"/>
    <w:rsid w:val="00654651"/>
  </w:style>
  <w:style w:type="character" w:customStyle="1" w:styleId="WW8Num1z0">
    <w:name w:val="WW8Num1z0"/>
    <w:rsid w:val="00654651"/>
    <w:rPr>
      <w:b w:val="0"/>
      <w:i w:val="0"/>
    </w:rPr>
  </w:style>
  <w:style w:type="character" w:customStyle="1" w:styleId="10">
    <w:name w:val="Основной шрифт абзаца1"/>
    <w:rsid w:val="00654651"/>
  </w:style>
  <w:style w:type="character" w:customStyle="1" w:styleId="a3">
    <w:name w:val="Символ нумерации"/>
    <w:rsid w:val="00654651"/>
  </w:style>
  <w:style w:type="paragraph" w:customStyle="1" w:styleId="11">
    <w:name w:val="Заголовок1"/>
    <w:basedOn w:val="a"/>
    <w:next w:val="a4"/>
    <w:rsid w:val="00654651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65465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5465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"/>
    <w:basedOn w:val="a4"/>
    <w:semiHidden/>
    <w:rsid w:val="00654651"/>
    <w:rPr>
      <w:rFonts w:ascii="Arial" w:hAnsi="Arial" w:cs="Tahoma"/>
    </w:rPr>
  </w:style>
  <w:style w:type="paragraph" w:customStyle="1" w:styleId="20">
    <w:name w:val="Название2"/>
    <w:basedOn w:val="a"/>
    <w:rsid w:val="006546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654651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65465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rsid w:val="00654651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7">
    <w:name w:val="Статья"/>
    <w:basedOn w:val="a"/>
    <w:rsid w:val="00654651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8">
    <w:name w:val="Абазц_№"/>
    <w:basedOn w:val="a"/>
    <w:rsid w:val="00654651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9">
    <w:name w:val="Пункт_№)"/>
    <w:basedOn w:val="a"/>
    <w:rsid w:val="00654651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a">
    <w:name w:val="Текст абазаца"/>
    <w:basedOn w:val="a"/>
    <w:rsid w:val="00654651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b">
    <w:name w:val="Абазц_№ Знак"/>
    <w:basedOn w:val="a"/>
    <w:rsid w:val="00654651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9"/>
    <w:rsid w:val="00654651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654651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654651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65465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5465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546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654651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65465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65465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65465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65465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6546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65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5465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54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546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5465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8">
    <w:name w:val="endnote reference"/>
    <w:uiPriority w:val="99"/>
    <w:semiHidden/>
    <w:unhideWhenUsed/>
    <w:rsid w:val="00654651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6546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65465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b">
    <w:name w:val="footnote reference"/>
    <w:uiPriority w:val="99"/>
    <w:semiHidden/>
    <w:unhideWhenUsed/>
    <w:rsid w:val="00654651"/>
    <w:rPr>
      <w:vertAlign w:val="superscript"/>
    </w:rPr>
  </w:style>
  <w:style w:type="table" w:customStyle="1" w:styleId="14">
    <w:name w:val="Сетка таблицы1"/>
    <w:basedOn w:val="a1"/>
    <w:next w:val="af4"/>
    <w:uiPriority w:val="59"/>
    <w:rsid w:val="0065465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54651"/>
    <w:rPr>
      <w:color w:val="0000FF"/>
      <w:u w:val="single"/>
    </w:rPr>
  </w:style>
  <w:style w:type="character" w:styleId="afc">
    <w:name w:val="Hyperlink"/>
    <w:basedOn w:val="a0"/>
    <w:uiPriority w:val="99"/>
    <w:semiHidden/>
    <w:unhideWhenUsed/>
    <w:rsid w:val="00654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6</cp:revision>
  <dcterms:created xsi:type="dcterms:W3CDTF">2021-08-17T05:30:00Z</dcterms:created>
  <dcterms:modified xsi:type="dcterms:W3CDTF">2021-08-17T07:46:00Z</dcterms:modified>
</cp:coreProperties>
</file>